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9C09" w14:textId="45F8B8CF" w:rsidR="00584640" w:rsidRDefault="00210DF8" w:rsidP="00914C46">
      <w:pPr>
        <w:spacing w:line="360" w:lineRule="auto"/>
        <w:rPr>
          <w:rFonts w:ascii="UD デジタル 教科書体 NK-R" w:eastAsia="UD デジタル 教科書体 NK-R" w:hAnsi="Verdana" w:cs="ＭＳ Ｐゴシック"/>
          <w:bCs/>
          <w:color w:val="B31A1A"/>
          <w:kern w:val="36"/>
          <w:sz w:val="24"/>
        </w:rPr>
      </w:pPr>
      <w:bookmarkStart w:id="0" w:name="_GoBack"/>
      <w:bookmarkEnd w:id="0"/>
      <w:r w:rsidRPr="00210DF8">
        <w:rPr>
          <w:rFonts w:ascii="UD デジタル 教科書体 NK-R" w:eastAsia="UD デジタル 教科書体 NK-R" w:hAnsi="Verdana" w:cs="ＭＳ Ｐゴシック" w:hint="eastAsia"/>
          <w:bCs/>
          <w:color w:val="B31A1A"/>
          <w:kern w:val="36"/>
          <w:sz w:val="24"/>
          <w:bdr w:val="single" w:sz="4" w:space="0" w:color="auto"/>
          <w:shd w:val="pct15" w:color="auto" w:fill="FFFFFF"/>
        </w:rPr>
        <w:t>改訂版</w:t>
      </w:r>
      <w:r>
        <w:rPr>
          <w:rFonts w:ascii="UD デジタル 教科書体 NK-R" w:eastAsia="UD デジタル 教科書体 NK-R" w:hAnsi="Verdana" w:cs="ＭＳ Ｐゴシック" w:hint="eastAsia"/>
          <w:bCs/>
          <w:color w:val="B31A1A"/>
          <w:kern w:val="36"/>
          <w:sz w:val="24"/>
        </w:rPr>
        <w:t xml:space="preserve">　</w:t>
      </w:r>
      <w:r w:rsidR="00A70663" w:rsidRPr="00B275F7">
        <w:rPr>
          <w:rFonts w:ascii="UD デジタル 教科書体 NK-R" w:eastAsia="UD デジタル 教科書体 NK-R" w:hint="eastAsia"/>
          <w:noProof/>
        </w:rPr>
        <mc:AlternateContent>
          <mc:Choice Requires="wps">
            <w:drawing>
              <wp:anchor distT="0" distB="0" distL="114300" distR="114300" simplePos="0" relativeHeight="251657728" behindDoc="0" locked="0" layoutInCell="1" allowOverlap="1" wp14:anchorId="67F55065" wp14:editId="079699CC">
                <wp:simplePos x="0" y="0"/>
                <wp:positionH relativeFrom="column">
                  <wp:posOffset>4000388</wp:posOffset>
                </wp:positionH>
                <wp:positionV relativeFrom="paragraph">
                  <wp:posOffset>51313</wp:posOffset>
                </wp:positionV>
                <wp:extent cx="2452386" cy="281428"/>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2386" cy="281428"/>
                        </a:xfrm>
                        <a:prstGeom prst="rect">
                          <a:avLst/>
                        </a:prstGeom>
                        <a:extLst>
                          <a:ext uri="{AF507438-7753-43E0-B8FC-AC1667EBCBE1}">
                            <a14:hiddenEffects xmlns:a14="http://schemas.microsoft.com/office/drawing/2010/main">
                              <a:effectLst/>
                            </a14:hiddenEffects>
                          </a:ext>
                        </a:extLst>
                      </wps:spPr>
                      <wps:txbx>
                        <w:txbxContent>
                          <w:p w14:paraId="18178AEB" w14:textId="6C4D8CC6" w:rsidR="00A70663" w:rsidRPr="00B417C2" w:rsidRDefault="00B275F7" w:rsidP="00A70663">
                            <w:pPr>
                              <w:pStyle w:val="Web"/>
                              <w:spacing w:before="0" w:beforeAutospacing="0" w:after="0" w:afterAutospacing="0"/>
                              <w:jc w:val="center"/>
                              <w:rPr>
                                <w:rFonts w:ascii="游ゴシック" w:eastAsia="游ゴシック" w:hAnsi="游ゴシック"/>
                                <w:spacing w:val="0"/>
                                <w:sz w:val="18"/>
                              </w:rPr>
                            </w:pPr>
                            <w:r>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R2.2</w:t>
                            </w:r>
                            <w:r w:rsidR="00A70663" w:rsidRPr="00B417C2">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 xml:space="preserve">月生　</w:t>
                            </w:r>
                            <w:r>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パソコン経理事務科</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F55065" id="_x0000_t202" coordsize="21600,21600" o:spt="202" path="m,l,21600r21600,l21600,xe">
                <v:stroke joinstyle="miter"/>
                <v:path gradientshapeok="t" o:connecttype="rect"/>
              </v:shapetype>
              <v:shape id="WordArt 11" o:spid="_x0000_s1026" type="#_x0000_t202" style="position:absolute;left:0;text-align:left;margin-left:315pt;margin-top:4.05pt;width:193.1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F+wEAANoDAAAOAAAAZHJzL2Uyb0RvYy54bWysU8tu2zAQvBfoPxC817LVJDAEy4GbtL2k&#10;bYC4yHnNh6VW5LIkbcl/3yUlO0F7K+oDYZLL2ZnZ0ep2MB07Kh9atDVfzOacKStQtnZf8+/bT++W&#10;nIUIVkKHVtX8pAK/Xb99s+pdpUpssJPKMwKxoepdzZsYXVUUQTTKQJihU5YuNXoDkbZ+X0gPPaGb&#10;rijn85uiRy+dR6FCoNP78ZKvM77WSsRvWgcVWVdz4hbz6vO6S2uxXkG19+CaVkw04B9YGGgtNb1A&#10;3UMEdvDtX1CmFR4D6jgTaArUuhUqayA1i/kfap4acCprIXOCu9gU/h+s+Hp89KyVNDvOLBga0TM5&#10;uvGRLRbJnd6FioqeHJXF4QMOqTIpDe4Bxc/ALN41YPdq4z32jQJJ7BLWdJw1bE+OgPPpVg3xo2xp&#10;EBm+eIU/Ngup067/gpKewCFi7jZob1JXcowRBRrl6TI+QmSCDsur6/L98oYzQXflcnFVLpOCAqrz&#10;a+dD/KzQsPSn5p7ikdHh+BDiWHouoXeJWmIz8orDbpj82KE8EcmeYlPz8OsAXpHgg7lDShmp1B7N&#10;5GLaJ94Jdjs8g3dT70isH7tzbDKBnB85TQHkDwIyHaXxCB27ntNvUjMVk64X1PTW4obs0m1WksiP&#10;PCclFKDsxRT2lNDX+1z18kmufwMAAP//AwBQSwMEFAAGAAgAAAAhAH3nte7eAAAACQEAAA8AAABk&#10;cnMvZG93bnJldi54bWxMj81OwzAQhO9IfQdrK3GjdkIblZBNVRVxBVF+JG5uvE0i4nUUu014e9wT&#10;PY5mNPNNsZlsJ840+NYxQrJQIIgrZ1quET7en+/WIHzQbHTnmBB+ycOmnN0UOjdu5Dc670MtYgn7&#10;XCM0IfS5lL5qyGq/cD1x9I5usDpEOdTSDHqM5baTqVKZtLrluNDonnYNVT/7k0X4fDl+fy3Va/1k&#10;V/3oJiXZPkjE2/m0fQQRaAr/YbjgR3QoI9PBndh40SFk9yp+CQjrBMTFV0mWgjggrNIlyLKQ1w/K&#10;PwAAAP//AwBQSwECLQAUAAYACAAAACEAtoM4kv4AAADhAQAAEwAAAAAAAAAAAAAAAAAAAAAAW0Nv&#10;bnRlbnRfVHlwZXNdLnhtbFBLAQItABQABgAIAAAAIQA4/SH/1gAAAJQBAAALAAAAAAAAAAAAAAAA&#10;AC8BAABfcmVscy8ucmVsc1BLAQItABQABgAIAAAAIQB/zEfF+wEAANoDAAAOAAAAAAAAAAAAAAAA&#10;AC4CAABkcnMvZTJvRG9jLnhtbFBLAQItABQABgAIAAAAIQB957Xu3gAAAAkBAAAPAAAAAAAAAAAA&#10;AAAAAFUEAABkcnMvZG93bnJldi54bWxQSwUGAAAAAAQABADzAAAAYAUAAAAA&#10;" filled="f" stroked="f">
                <o:lock v:ext="edit" shapetype="t"/>
                <v:textbox>
                  <w:txbxContent>
                    <w:p w14:paraId="18178AEB" w14:textId="6C4D8CC6" w:rsidR="00A70663" w:rsidRPr="00B417C2" w:rsidRDefault="00B275F7" w:rsidP="00A70663">
                      <w:pPr>
                        <w:pStyle w:val="Web"/>
                        <w:spacing w:before="0" w:beforeAutospacing="0" w:after="0" w:afterAutospacing="0"/>
                        <w:jc w:val="center"/>
                        <w:rPr>
                          <w:rFonts w:ascii="游ゴシック" w:eastAsia="游ゴシック" w:hAnsi="游ゴシック"/>
                          <w:spacing w:val="0"/>
                          <w:sz w:val="18"/>
                        </w:rPr>
                      </w:pPr>
                      <w:r>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R2.2</w:t>
                      </w:r>
                      <w:r w:rsidR="00A70663" w:rsidRPr="00B417C2">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 xml:space="preserve">月生　</w:t>
                      </w:r>
                      <w:r>
                        <w:rPr>
                          <w:rFonts w:ascii="游ゴシック" w:eastAsia="游ゴシック" w:hAnsi="游ゴシック" w:hint="eastAsia"/>
                          <w:color w:val="000000"/>
                          <w:spacing w:val="0"/>
                          <w:sz w:val="22"/>
                          <w:szCs w:val="36"/>
                          <w14:textOutline w14:w="9525" w14:cap="flat" w14:cmpd="sng" w14:algn="ctr">
                            <w14:solidFill>
                              <w14:srgbClr w14:val="000000"/>
                            </w14:solidFill>
                            <w14:prstDash w14:val="solid"/>
                            <w14:round/>
                          </w14:textOutline>
                        </w:rPr>
                        <w:t>パソコン経理事務科</w:t>
                      </w:r>
                    </w:p>
                  </w:txbxContent>
                </v:textbox>
              </v:shape>
            </w:pict>
          </mc:Fallback>
        </mc:AlternateContent>
      </w:r>
      <w:r w:rsidR="00584640" w:rsidRPr="00B275F7">
        <w:rPr>
          <w:rFonts w:ascii="UD デジタル 教科書体 NK-R" w:eastAsia="UD デジタル 教科書体 NK-R" w:hAnsi="Verdana" w:cs="ＭＳ Ｐゴシック" w:hint="eastAsia"/>
          <w:bCs/>
          <w:color w:val="B31A1A"/>
          <w:kern w:val="36"/>
          <w:sz w:val="24"/>
        </w:rPr>
        <w:t>日商簿記３級で使用する勘定科目の一覧表</w:t>
      </w:r>
    </w:p>
    <w:p w14:paraId="71D6ABF2" w14:textId="0B5D1F22" w:rsidR="008D6C26" w:rsidRPr="00B275F7" w:rsidRDefault="008D6C26" w:rsidP="00914C46">
      <w:pPr>
        <w:spacing w:line="360" w:lineRule="auto"/>
        <w:rPr>
          <w:rFonts w:ascii="UD デジタル 教科書体 NK-R" w:eastAsia="UD デジタル 教科書体 NK-R" w:hAnsi="Verdana" w:cs="ＭＳ Ｐゴシック"/>
          <w:bCs/>
          <w:color w:val="B31A1A"/>
          <w:kern w:val="36"/>
          <w:sz w:val="24"/>
        </w:rPr>
      </w:pPr>
      <w:r>
        <w:rPr>
          <w:rFonts w:ascii="UD デジタル 教科書体 NK-R" w:eastAsia="UD デジタル 教科書体 NK-R" w:hAnsi="Verdana" w:cs="ＭＳ Ｐゴシック" w:hint="eastAsia"/>
          <w:bCs/>
          <w:color w:val="B31A1A"/>
          <w:kern w:val="36"/>
          <w:sz w:val="24"/>
        </w:rPr>
        <w:t>●印が訂正箇所です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6"/>
        <w:gridCol w:w="2016"/>
        <w:gridCol w:w="1593"/>
        <w:gridCol w:w="5323"/>
      </w:tblGrid>
      <w:tr w:rsidR="00B33EC5" w:rsidRPr="00B275F7" w14:paraId="3674DA5B" w14:textId="77777777" w:rsidTr="002A679A">
        <w:tc>
          <w:tcPr>
            <w:tcW w:w="10194" w:type="dxa"/>
            <w:gridSpan w:val="5"/>
            <w:shd w:val="clear" w:color="auto" w:fill="808080"/>
            <w:vAlign w:val="center"/>
          </w:tcPr>
          <w:p w14:paraId="34CCF8E3" w14:textId="77777777" w:rsidR="00B33EC5" w:rsidRPr="008D6C26" w:rsidRDefault="00B33EC5" w:rsidP="00B275F7">
            <w:pPr>
              <w:widowControl/>
              <w:spacing w:line="600" w:lineRule="exact"/>
              <w:jc w:val="center"/>
              <w:rPr>
                <w:rFonts w:ascii="UD デジタル 教科書体 NK-B" w:eastAsia="UD デジタル 教科書体 NK-B" w:hAnsi="ＭＳ 明朝"/>
                <w:b/>
                <w:bCs/>
                <w:color w:val="FFFFFF"/>
                <w:sz w:val="36"/>
                <w:szCs w:val="36"/>
              </w:rPr>
            </w:pPr>
            <w:r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資　　　産</w:t>
            </w:r>
          </w:p>
        </w:tc>
      </w:tr>
      <w:tr w:rsidR="00673F42" w:rsidRPr="00B275F7" w14:paraId="4EA87C40" w14:textId="77777777" w:rsidTr="008D6C26">
        <w:trPr>
          <w:trHeight w:hRule="exact" w:val="567"/>
        </w:trPr>
        <w:tc>
          <w:tcPr>
            <w:tcW w:w="476" w:type="dxa"/>
            <w:shd w:val="clear" w:color="auto" w:fill="auto"/>
            <w:vAlign w:val="center"/>
          </w:tcPr>
          <w:p w14:paraId="3BE9B03F" w14:textId="77777777" w:rsidR="00673F42" w:rsidRPr="00B275F7" w:rsidRDefault="00673F42" w:rsidP="00673F42">
            <w:pPr>
              <w:spacing w:line="360" w:lineRule="auto"/>
              <w:jc w:val="center"/>
              <w:rPr>
                <w:rFonts w:ascii="UD デジタル 教科書体 NK-R" w:eastAsia="UD デジタル 教科書体 NK-R" w:hAnsi="Verdana" w:cs="ＭＳ Ｐゴシック"/>
                <w:bCs/>
                <w:color w:val="B31A1A"/>
                <w:kern w:val="36"/>
                <w:sz w:val="24"/>
              </w:rPr>
            </w:pPr>
          </w:p>
        </w:tc>
        <w:tc>
          <w:tcPr>
            <w:tcW w:w="786" w:type="dxa"/>
            <w:vAlign w:val="center"/>
          </w:tcPr>
          <w:p w14:paraId="0F1B3CE7" w14:textId="77777777" w:rsidR="00673F42" w:rsidRPr="00B275F7" w:rsidRDefault="00952EFD" w:rsidP="00A70663">
            <w:pPr>
              <w:spacing w:line="360" w:lineRule="auto"/>
              <w:jc w:val="left"/>
              <w:rPr>
                <w:rFonts w:ascii="UD デジタル 教科書体 NK-R" w:eastAsia="UD デジタル 教科書体 NK-R" w:hAnsi="Verdana" w:cs="ＭＳ Ｐゴシック"/>
                <w:bCs/>
                <w:color w:val="000000" w:themeColor="text1"/>
                <w:kern w:val="36"/>
              </w:rPr>
            </w:pPr>
            <w:r w:rsidRPr="00B275F7">
              <w:rPr>
                <w:rFonts w:ascii="UD デジタル 教科書体 NK-R" w:eastAsia="UD デジタル 教科書体 NK-R" w:hAnsi="Verdana" w:cs="ＭＳ Ｐゴシック" w:hint="eastAsia"/>
                <w:bCs/>
                <w:color w:val="000000" w:themeColor="text1"/>
                <w:kern w:val="36"/>
              </w:rPr>
              <w:t>Ｐ62</w:t>
            </w:r>
          </w:p>
        </w:tc>
        <w:tc>
          <w:tcPr>
            <w:tcW w:w="2016" w:type="dxa"/>
            <w:shd w:val="clear" w:color="auto" w:fill="auto"/>
            <w:vAlign w:val="center"/>
          </w:tcPr>
          <w:p w14:paraId="22FC1F7E" w14:textId="77777777" w:rsidR="00673F42" w:rsidRPr="00B275F7" w:rsidRDefault="00673F42" w:rsidP="00673F42">
            <w:pPr>
              <w:spacing w:line="360" w:lineRule="auto"/>
              <w:jc w:val="center"/>
              <w:rPr>
                <w:rFonts w:ascii="UD デジタル 教科書体 NK-R" w:eastAsia="UD デジタル 教科書体 NK-R" w:hAnsi="Verdana" w:cs="ＭＳ Ｐゴシック"/>
                <w:bCs/>
                <w:color w:val="B31A1A"/>
                <w:kern w:val="36"/>
                <w:sz w:val="24"/>
              </w:rPr>
            </w:pPr>
            <w:r w:rsidRPr="008D6C26">
              <w:rPr>
                <w:rFonts w:ascii="UD デジタル 教科書体 NK-R" w:eastAsia="UD デジタル 教科書体 NK-R" w:hAnsi="ＭＳ Ｐゴシック" w:cs="ＭＳ Ｐゴシック" w:hint="eastAsia"/>
                <w:spacing w:val="960"/>
                <w:kern w:val="0"/>
                <w:sz w:val="24"/>
                <w:fitText w:val="1440" w:id="997936646"/>
              </w:rPr>
              <w:t>現</w:t>
            </w:r>
            <w:r w:rsidRPr="008D6C26">
              <w:rPr>
                <w:rFonts w:ascii="UD デジタル 教科書体 NK-R" w:eastAsia="UD デジタル 教科書体 NK-R" w:hAnsi="ＭＳ Ｐゴシック" w:cs="ＭＳ Ｐゴシック" w:hint="eastAsia"/>
                <w:kern w:val="0"/>
                <w:sz w:val="24"/>
                <w:fitText w:val="1440" w:id="997936646"/>
              </w:rPr>
              <w:t>金</w:t>
            </w:r>
          </w:p>
        </w:tc>
        <w:tc>
          <w:tcPr>
            <w:tcW w:w="1593" w:type="dxa"/>
            <w:shd w:val="clear" w:color="auto" w:fill="auto"/>
            <w:vAlign w:val="center"/>
          </w:tcPr>
          <w:p w14:paraId="3D50F9BE" w14:textId="77777777" w:rsidR="00673F42" w:rsidRPr="00B275F7" w:rsidRDefault="00673F42" w:rsidP="00673F42">
            <w:pPr>
              <w:spacing w:line="360" w:lineRule="auto"/>
              <w:jc w:val="center"/>
              <w:rPr>
                <w:rFonts w:ascii="UD デジタル 教科書体 NK-R" w:eastAsia="UD デジタル 教科書体 NK-R" w:hAnsi="ＭＳ Ｐゴシック" w:cs="ＭＳ Ｐゴシック"/>
                <w:bCs/>
                <w:color w:val="B31A1A"/>
                <w:kern w:val="36"/>
                <w:sz w:val="14"/>
                <w:szCs w:val="14"/>
              </w:rPr>
            </w:pPr>
            <w:r w:rsidRPr="00B275F7">
              <w:rPr>
                <w:rFonts w:ascii="UD デジタル 教科書体 NK-R" w:eastAsia="UD デジタル 教科書体 NK-R" w:hAnsi="ＭＳ Ｐゴシック" w:cs="ＭＳ Ｐゴシック" w:hint="eastAsia"/>
                <w:kern w:val="0"/>
                <w:sz w:val="14"/>
                <w:szCs w:val="14"/>
              </w:rPr>
              <w:t>げんきん</w:t>
            </w:r>
          </w:p>
        </w:tc>
        <w:tc>
          <w:tcPr>
            <w:tcW w:w="5323" w:type="dxa"/>
            <w:shd w:val="clear" w:color="auto" w:fill="auto"/>
            <w:vAlign w:val="center"/>
          </w:tcPr>
          <w:p w14:paraId="6689C71C"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通貨、他人振出しの小切手、</w:t>
            </w:r>
            <w:r w:rsidR="00952EFD" w:rsidRPr="00B275F7">
              <w:rPr>
                <w:rFonts w:ascii="UD デジタル 教科書体 NK-R" w:eastAsia="UD デジタル 教科書体 NK-R" w:hAnsi="ＭＳ 明朝" w:hint="eastAsia"/>
                <w:sz w:val="18"/>
                <w:szCs w:val="18"/>
              </w:rPr>
              <w:t>郵便為替証書、</w:t>
            </w:r>
            <w:r w:rsidRPr="00B275F7">
              <w:rPr>
                <w:rFonts w:ascii="UD デジタル 教科書体 NK-R" w:eastAsia="UD デジタル 教科書体 NK-R" w:hAnsi="ＭＳ 明朝" w:hint="eastAsia"/>
                <w:sz w:val="18"/>
                <w:szCs w:val="18"/>
              </w:rPr>
              <w:t>送金小切手</w:t>
            </w:r>
            <w:r w:rsidR="0087584B" w:rsidRPr="00B275F7">
              <w:rPr>
                <w:rFonts w:ascii="UD デジタル 教科書体 NK-R" w:eastAsia="UD デジタル 教科書体 NK-R" w:hAnsi="ＭＳ 明朝" w:hint="eastAsia"/>
                <w:sz w:val="18"/>
                <w:szCs w:val="18"/>
              </w:rPr>
              <w:t>など</w:t>
            </w:r>
            <w:r w:rsidR="00952EFD" w:rsidRPr="00B275F7">
              <w:rPr>
                <w:rFonts w:ascii="UD デジタル 教科書体 NK-R" w:eastAsia="UD デジタル 教科書体 NK-R" w:hAnsi="ＭＳ 明朝" w:hint="eastAsia"/>
                <w:sz w:val="18"/>
                <w:szCs w:val="18"/>
              </w:rPr>
              <w:br/>
            </w:r>
            <w:r w:rsidRPr="00B275F7">
              <w:rPr>
                <w:rFonts w:ascii="UD デジタル 教科書体 NK-R" w:eastAsia="UD デジタル 教科書体 NK-R" w:hAnsi="ＭＳ 明朝" w:hint="eastAsia"/>
                <w:sz w:val="18"/>
                <w:szCs w:val="18"/>
              </w:rPr>
              <w:t>すぐに現金化できるもの</w:t>
            </w:r>
          </w:p>
        </w:tc>
      </w:tr>
      <w:tr w:rsidR="00673F42" w:rsidRPr="00B275F7" w14:paraId="1B146E32" w14:textId="77777777" w:rsidTr="008D6C26">
        <w:trPr>
          <w:trHeight w:hRule="exact" w:val="567"/>
        </w:trPr>
        <w:tc>
          <w:tcPr>
            <w:tcW w:w="476" w:type="dxa"/>
            <w:shd w:val="clear" w:color="auto" w:fill="auto"/>
            <w:vAlign w:val="center"/>
          </w:tcPr>
          <w:p w14:paraId="30B37F7D" w14:textId="77777777" w:rsidR="00673F42" w:rsidRPr="00B275F7" w:rsidRDefault="00673F42" w:rsidP="00673F42">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vAlign w:val="center"/>
          </w:tcPr>
          <w:p w14:paraId="712EA8E3" w14:textId="77777777" w:rsidR="00673F42" w:rsidRPr="00B275F7" w:rsidRDefault="00952EFD" w:rsidP="00952EFD">
            <w:pPr>
              <w:spacing w:line="360" w:lineRule="auto"/>
              <w:jc w:val="left"/>
              <w:rPr>
                <w:rFonts w:ascii="UD デジタル 教科書体 NK-R" w:eastAsia="UD デジタル 教科書体 NK-R" w:hAnsi="Verdana" w:cs="ＭＳ Ｐゴシック"/>
                <w:bCs/>
                <w:color w:val="000000" w:themeColor="text1"/>
                <w:kern w:val="36"/>
              </w:rPr>
            </w:pPr>
            <w:r w:rsidRPr="00B275F7">
              <w:rPr>
                <w:rFonts w:ascii="UD デジタル 教科書体 NK-R" w:eastAsia="UD デジタル 教科書体 NK-R" w:hAnsi="Verdana" w:cs="ＭＳ Ｐゴシック" w:hint="eastAsia"/>
                <w:bCs/>
                <w:color w:val="000000" w:themeColor="text1"/>
                <w:kern w:val="36"/>
              </w:rPr>
              <w:t>Ｐ72</w:t>
            </w:r>
          </w:p>
        </w:tc>
        <w:tc>
          <w:tcPr>
            <w:tcW w:w="2016" w:type="dxa"/>
            <w:shd w:val="clear" w:color="auto" w:fill="auto"/>
            <w:vAlign w:val="center"/>
          </w:tcPr>
          <w:p w14:paraId="2611FB70" w14:textId="77777777" w:rsidR="00673F42" w:rsidRPr="00B275F7" w:rsidRDefault="00673F42" w:rsidP="00673F42">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1658703104"/>
              </w:rPr>
              <w:t>小口現金</w:t>
            </w:r>
          </w:p>
        </w:tc>
        <w:tc>
          <w:tcPr>
            <w:tcW w:w="1593" w:type="dxa"/>
            <w:shd w:val="clear" w:color="auto" w:fill="auto"/>
            <w:vAlign w:val="center"/>
          </w:tcPr>
          <w:p w14:paraId="1AE7AB9E" w14:textId="77777777" w:rsidR="00673F42" w:rsidRPr="00B275F7" w:rsidRDefault="00673F42" w:rsidP="00673F42">
            <w:pPr>
              <w:widowControl/>
              <w:spacing w:line="400" w:lineRule="exact"/>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こぐちげんきん</w:t>
            </w:r>
          </w:p>
        </w:tc>
        <w:tc>
          <w:tcPr>
            <w:tcW w:w="5323" w:type="dxa"/>
            <w:shd w:val="clear" w:color="auto" w:fill="auto"/>
            <w:vAlign w:val="center"/>
          </w:tcPr>
          <w:p w14:paraId="44AF7B27" w14:textId="7BC91A95" w:rsidR="00673F42" w:rsidRPr="00B275F7" w:rsidRDefault="0087584B" w:rsidP="00567674">
            <w:pPr>
              <w:widowControl/>
              <w:spacing w:line="240" w:lineRule="exact"/>
              <w:ind w:leftChars="16" w:left="34"/>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少額支払い用に設置された現金</w:t>
            </w:r>
            <w:r w:rsidR="00952EFD" w:rsidRPr="00B275F7">
              <w:rPr>
                <w:rFonts w:ascii="UD デジタル 教科書体 NK-R" w:eastAsia="UD デジタル 教科書体 NK-R" w:hAnsi="ＭＳ 明朝" w:hint="eastAsia"/>
                <w:sz w:val="18"/>
                <w:szCs w:val="18"/>
              </w:rPr>
              <w:t>。</w:t>
            </w:r>
            <w:r w:rsidR="00952EFD" w:rsidRPr="00B275F7">
              <w:rPr>
                <w:rFonts w:ascii="UD デジタル 教科書体 NK-R" w:eastAsia="UD デジタル 教科書体 NK-R" w:hAnsi="ＭＳ 明朝" w:hint="eastAsia"/>
                <w:sz w:val="18"/>
                <w:szCs w:val="18"/>
              </w:rPr>
              <w:br/>
              <w:t>会計係ではなく用度係（ようど</w:t>
            </w:r>
            <w:r w:rsidR="00713507">
              <w:rPr>
                <w:rFonts w:ascii="UD デジタル 教科書体 NK-R" w:eastAsia="UD デジタル 教科書体 NK-R" w:hAnsi="ＭＳ 明朝" w:hint="eastAsia"/>
                <w:sz w:val="18"/>
                <w:szCs w:val="18"/>
              </w:rPr>
              <w:t>が</w:t>
            </w:r>
            <w:r w:rsidR="00952EFD" w:rsidRPr="00B275F7">
              <w:rPr>
                <w:rFonts w:ascii="UD デジタル 教科書体 NK-R" w:eastAsia="UD デジタル 教科書体 NK-R" w:hAnsi="ＭＳ 明朝" w:hint="eastAsia"/>
                <w:sz w:val="18"/>
                <w:szCs w:val="18"/>
              </w:rPr>
              <w:t>かり）が管理する。</w:t>
            </w:r>
          </w:p>
        </w:tc>
      </w:tr>
      <w:tr w:rsidR="00B417C2" w:rsidRPr="00B275F7" w14:paraId="7F3C8CD3" w14:textId="77777777" w:rsidTr="008D6C26">
        <w:trPr>
          <w:trHeight w:hRule="exact" w:val="510"/>
        </w:trPr>
        <w:tc>
          <w:tcPr>
            <w:tcW w:w="476" w:type="dxa"/>
            <w:shd w:val="clear" w:color="auto" w:fill="auto"/>
            <w:vAlign w:val="center"/>
          </w:tcPr>
          <w:p w14:paraId="79D444A2"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vAlign w:val="center"/>
          </w:tcPr>
          <w:p w14:paraId="5F59FE33" w14:textId="77777777" w:rsidR="00B417C2" w:rsidRPr="00B275F7" w:rsidRDefault="00952EFD" w:rsidP="00B417C2">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Ｐ64</w:t>
            </w:r>
          </w:p>
        </w:tc>
        <w:tc>
          <w:tcPr>
            <w:tcW w:w="2016" w:type="dxa"/>
            <w:shd w:val="clear" w:color="auto" w:fill="auto"/>
            <w:vAlign w:val="center"/>
          </w:tcPr>
          <w:p w14:paraId="1A79D467"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6640"/>
              </w:rPr>
              <w:t>当座預金</w:t>
            </w:r>
          </w:p>
        </w:tc>
        <w:tc>
          <w:tcPr>
            <w:tcW w:w="1593" w:type="dxa"/>
            <w:shd w:val="clear" w:color="auto" w:fill="auto"/>
            <w:vAlign w:val="center"/>
          </w:tcPr>
          <w:p w14:paraId="4ED64025"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とうざよきん</w:t>
            </w:r>
          </w:p>
        </w:tc>
        <w:tc>
          <w:tcPr>
            <w:tcW w:w="5323" w:type="dxa"/>
            <w:shd w:val="clear" w:color="auto" w:fill="auto"/>
            <w:vAlign w:val="center"/>
          </w:tcPr>
          <w:p w14:paraId="0C67A549" w14:textId="77777777" w:rsidR="00B417C2" w:rsidRPr="00B275F7" w:rsidRDefault="00B417C2" w:rsidP="00567674">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当座預金口座を利用する際の勘定科目</w:t>
            </w:r>
          </w:p>
        </w:tc>
      </w:tr>
      <w:tr w:rsidR="00B417C2" w:rsidRPr="00B275F7" w14:paraId="0D12D72E" w14:textId="77777777" w:rsidTr="008D6C26">
        <w:trPr>
          <w:trHeight w:hRule="exact" w:val="510"/>
        </w:trPr>
        <w:tc>
          <w:tcPr>
            <w:tcW w:w="476" w:type="dxa"/>
            <w:shd w:val="clear" w:color="auto" w:fill="auto"/>
            <w:vAlign w:val="center"/>
          </w:tcPr>
          <w:p w14:paraId="50F37A68"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vAlign w:val="center"/>
          </w:tcPr>
          <w:p w14:paraId="27ABB615" w14:textId="77777777" w:rsidR="00B417C2" w:rsidRPr="00B275F7" w:rsidRDefault="00952EFD" w:rsidP="00B417C2">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Ｐ68</w:t>
            </w:r>
          </w:p>
        </w:tc>
        <w:tc>
          <w:tcPr>
            <w:tcW w:w="2016" w:type="dxa"/>
            <w:shd w:val="clear" w:color="auto" w:fill="auto"/>
            <w:vAlign w:val="center"/>
          </w:tcPr>
          <w:p w14:paraId="0175165B"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1658572544"/>
              </w:rPr>
              <w:t>普通預金</w:t>
            </w:r>
          </w:p>
        </w:tc>
        <w:tc>
          <w:tcPr>
            <w:tcW w:w="1593" w:type="dxa"/>
            <w:shd w:val="clear" w:color="auto" w:fill="auto"/>
            <w:vAlign w:val="center"/>
          </w:tcPr>
          <w:p w14:paraId="03E7428E"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ふつうよきん</w:t>
            </w:r>
          </w:p>
        </w:tc>
        <w:tc>
          <w:tcPr>
            <w:tcW w:w="5323" w:type="dxa"/>
            <w:shd w:val="clear" w:color="auto" w:fill="auto"/>
            <w:vAlign w:val="center"/>
          </w:tcPr>
          <w:p w14:paraId="59F0FC7B" w14:textId="77777777" w:rsidR="00B417C2" w:rsidRPr="00B275F7" w:rsidRDefault="00B417C2" w:rsidP="00567674">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普通預金口座を利用する際の勘定科目</w:t>
            </w:r>
          </w:p>
        </w:tc>
      </w:tr>
      <w:tr w:rsidR="00B417C2" w:rsidRPr="00B275F7" w14:paraId="0143F7B8" w14:textId="77777777" w:rsidTr="008D6C26">
        <w:trPr>
          <w:trHeight w:hRule="exact" w:val="794"/>
        </w:trPr>
        <w:tc>
          <w:tcPr>
            <w:tcW w:w="476" w:type="dxa"/>
            <w:shd w:val="clear" w:color="auto" w:fill="auto"/>
            <w:vAlign w:val="center"/>
          </w:tcPr>
          <w:p w14:paraId="26D5C7CB" w14:textId="77777777" w:rsidR="00B417C2" w:rsidRPr="00B275F7" w:rsidRDefault="00B417C2" w:rsidP="00B417C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vAlign w:val="center"/>
          </w:tcPr>
          <w:p w14:paraId="725E868B" w14:textId="77777777" w:rsidR="00B417C2" w:rsidRPr="00B275F7" w:rsidRDefault="00952EFD" w:rsidP="00B417C2">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Ｐ79</w:t>
            </w:r>
          </w:p>
        </w:tc>
        <w:tc>
          <w:tcPr>
            <w:tcW w:w="2016" w:type="dxa"/>
            <w:shd w:val="clear" w:color="auto" w:fill="auto"/>
            <w:vAlign w:val="center"/>
          </w:tcPr>
          <w:p w14:paraId="2F5C6D7F" w14:textId="77777777" w:rsidR="00B417C2" w:rsidRPr="00B275F7" w:rsidRDefault="00B417C2" w:rsidP="00B417C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6641"/>
              </w:rPr>
              <w:t>受取手形</w:t>
            </w:r>
          </w:p>
        </w:tc>
        <w:tc>
          <w:tcPr>
            <w:tcW w:w="1593" w:type="dxa"/>
            <w:shd w:val="clear" w:color="auto" w:fill="auto"/>
            <w:vAlign w:val="center"/>
          </w:tcPr>
          <w:p w14:paraId="07E1634D" w14:textId="77777777" w:rsidR="00B417C2" w:rsidRPr="00B275F7" w:rsidRDefault="00B417C2" w:rsidP="00B417C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うけとりてがた</w:t>
            </w:r>
          </w:p>
        </w:tc>
        <w:tc>
          <w:tcPr>
            <w:tcW w:w="5323" w:type="dxa"/>
            <w:shd w:val="clear" w:color="auto" w:fill="auto"/>
            <w:vAlign w:val="center"/>
          </w:tcPr>
          <w:p w14:paraId="6CAB435B" w14:textId="77777777" w:rsidR="00B417C2" w:rsidRPr="00B275F7" w:rsidRDefault="00B417C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商品販売や売掛金の回収など約束手形のやり取りによって手形代金を受け取る権利（債権）が発生または手形代金の回収によって債権が消滅したときに使う勘定科目</w:t>
            </w:r>
          </w:p>
        </w:tc>
      </w:tr>
      <w:tr w:rsidR="00B417C2" w:rsidRPr="00B275F7" w14:paraId="50A5F283" w14:textId="77777777" w:rsidTr="008D6C26">
        <w:trPr>
          <w:trHeight w:val="567"/>
        </w:trPr>
        <w:tc>
          <w:tcPr>
            <w:tcW w:w="476" w:type="dxa"/>
            <w:shd w:val="clear" w:color="auto" w:fill="auto"/>
            <w:vAlign w:val="center"/>
          </w:tcPr>
          <w:p w14:paraId="2782F27C" w14:textId="77777777"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vAlign w:val="center"/>
          </w:tcPr>
          <w:p w14:paraId="659D5211" w14:textId="77777777" w:rsidR="00B417C2" w:rsidRPr="00B275F7" w:rsidRDefault="00952EFD" w:rsidP="00B417C2">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Ｐ37</w:t>
            </w:r>
          </w:p>
        </w:tc>
        <w:tc>
          <w:tcPr>
            <w:tcW w:w="2016" w:type="dxa"/>
            <w:shd w:val="clear" w:color="auto" w:fill="auto"/>
            <w:vAlign w:val="center"/>
          </w:tcPr>
          <w:p w14:paraId="5F624568" w14:textId="59334B24" w:rsidR="00B417C2" w:rsidRPr="00B275F7" w:rsidRDefault="00B417C2" w:rsidP="00B417C2">
            <w:pPr>
              <w:widowControl/>
              <w:spacing w:line="400" w:lineRule="exact"/>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売</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掛</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580D863D" w14:textId="77777777" w:rsidR="00B417C2" w:rsidRPr="00B275F7" w:rsidRDefault="00B417C2" w:rsidP="00B417C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うりかけきん</w:t>
            </w:r>
          </w:p>
        </w:tc>
        <w:tc>
          <w:tcPr>
            <w:tcW w:w="5323" w:type="dxa"/>
            <w:shd w:val="clear" w:color="auto" w:fill="auto"/>
            <w:vAlign w:val="center"/>
          </w:tcPr>
          <w:p w14:paraId="19E3BBBD" w14:textId="77777777" w:rsidR="00B417C2" w:rsidRPr="00B275F7" w:rsidRDefault="00B417C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em w:val="dot"/>
              </w:rPr>
              <w:t>商品を販売して</w:t>
            </w:r>
            <w:r w:rsidRPr="00B275F7">
              <w:rPr>
                <w:rFonts w:ascii="UD デジタル 教科書体 NK-R" w:eastAsia="UD デジタル 教科書体 NK-R" w:hAnsi="ＭＳ 明朝" w:hint="eastAsia"/>
                <w:sz w:val="18"/>
                <w:szCs w:val="18"/>
              </w:rPr>
              <w:t>代金を後日受け取る権利（債権）が発生または</w:t>
            </w:r>
            <w:r w:rsidRPr="00B275F7">
              <w:rPr>
                <w:rFonts w:ascii="UD デジタル 教科書体 NK-R" w:eastAsia="UD デジタル 教科書体 NK-R" w:hAnsi="ＭＳ 明朝" w:hint="eastAsia"/>
                <w:sz w:val="18"/>
                <w:szCs w:val="18"/>
              </w:rPr>
              <w:br/>
              <w:t>掛代金の回収によって債権が消滅したときに使う勘定科目</w:t>
            </w:r>
          </w:p>
        </w:tc>
      </w:tr>
      <w:tr w:rsidR="00B275F7" w:rsidRPr="00B275F7" w14:paraId="1BF85446" w14:textId="77777777" w:rsidTr="008D6C26">
        <w:trPr>
          <w:trHeight w:val="567"/>
        </w:trPr>
        <w:tc>
          <w:tcPr>
            <w:tcW w:w="476" w:type="dxa"/>
            <w:shd w:val="clear" w:color="auto" w:fill="auto"/>
            <w:vAlign w:val="center"/>
          </w:tcPr>
          <w:p w14:paraId="0071E102" w14:textId="77777777" w:rsidR="00B275F7" w:rsidRP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shd w:val="clear" w:color="auto" w:fill="auto"/>
            <w:vAlign w:val="center"/>
          </w:tcPr>
          <w:p w14:paraId="2BD1B064" w14:textId="0F2073B9" w:rsidR="00B275F7" w:rsidRPr="00B275F7" w:rsidRDefault="00B275F7" w:rsidP="00B275F7">
            <w:pPr>
              <w:widowControl/>
              <w:spacing w:line="400" w:lineRule="exact"/>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P76</w:t>
            </w:r>
          </w:p>
        </w:tc>
        <w:tc>
          <w:tcPr>
            <w:tcW w:w="2016" w:type="dxa"/>
            <w:shd w:val="clear" w:color="auto" w:fill="auto"/>
            <w:vAlign w:val="center"/>
          </w:tcPr>
          <w:p w14:paraId="2668BBAE" w14:textId="7FCE4309" w:rsidR="00B275F7" w:rsidRP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24"/>
              </w:rPr>
            </w:pPr>
            <w:r>
              <w:rPr>
                <w:rFonts w:ascii="UD デジタル 教科書体 NK-R" w:eastAsia="UD デジタル 教科書体 NK-R" w:hAnsi="ＭＳ Ｐゴシック" w:cs="ＭＳ Ｐゴシック" w:hint="eastAsia"/>
                <w:kern w:val="0"/>
                <w:sz w:val="24"/>
              </w:rPr>
              <w:t>クレジット売掛金</w:t>
            </w:r>
          </w:p>
        </w:tc>
        <w:tc>
          <w:tcPr>
            <w:tcW w:w="1593" w:type="dxa"/>
            <w:shd w:val="clear" w:color="auto" w:fill="auto"/>
            <w:vAlign w:val="center"/>
          </w:tcPr>
          <w:p w14:paraId="1AF4CEE7" w14:textId="4F19348C" w:rsidR="00B275F7" w:rsidRPr="00B275F7" w:rsidRDefault="00B275F7" w:rsidP="00B275F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くれじっとうりかけきん</w:t>
            </w:r>
          </w:p>
        </w:tc>
        <w:tc>
          <w:tcPr>
            <w:tcW w:w="5323" w:type="dxa"/>
            <w:shd w:val="clear" w:color="auto" w:fill="auto"/>
            <w:vAlign w:val="center"/>
          </w:tcPr>
          <w:p w14:paraId="3CB23717" w14:textId="49F2232B" w:rsidR="00B275F7" w:rsidRPr="00B275F7" w:rsidRDefault="00B275F7" w:rsidP="00B275F7">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em w:val="dot"/>
              </w:rPr>
            </w:pPr>
            <w:r w:rsidRPr="00B275F7">
              <w:rPr>
                <w:rFonts w:ascii="UD デジタル 教科書体 NK-R" w:eastAsia="UD デジタル 教科書体 NK-R" w:hAnsi="ＭＳ 明朝" w:hint="eastAsia"/>
                <w:sz w:val="18"/>
                <w:szCs w:val="18"/>
                <w:em w:val="dot"/>
              </w:rPr>
              <w:t>商品を販売して</w:t>
            </w:r>
            <w:r w:rsidRPr="00B275F7">
              <w:rPr>
                <w:rFonts w:ascii="UD デジタル 教科書体 NK-R" w:eastAsia="UD デジタル 教科書体 NK-R" w:hAnsi="ＭＳ 明朝" w:hint="eastAsia"/>
                <w:sz w:val="18"/>
                <w:szCs w:val="18"/>
              </w:rPr>
              <w:t>代金を</w:t>
            </w:r>
            <w:r>
              <w:rPr>
                <w:rFonts w:ascii="UD デジタル 教科書体 NK-R" w:eastAsia="UD デジタル 教科書体 NK-R" w:hAnsi="ＭＳ 明朝" w:hint="eastAsia"/>
                <w:sz w:val="18"/>
                <w:szCs w:val="18"/>
              </w:rPr>
              <w:t>クレジット・カードを提示されたとき、また信販会社から当社の金融口座に入金されたときに使う勘定科目</w:t>
            </w:r>
          </w:p>
        </w:tc>
      </w:tr>
      <w:tr w:rsidR="00B275F7" w:rsidRPr="00B275F7" w14:paraId="36DB1918" w14:textId="77777777" w:rsidTr="008D6C26">
        <w:trPr>
          <w:trHeight w:val="567"/>
        </w:trPr>
        <w:tc>
          <w:tcPr>
            <w:tcW w:w="476" w:type="dxa"/>
            <w:shd w:val="clear" w:color="auto" w:fill="auto"/>
            <w:vAlign w:val="center"/>
          </w:tcPr>
          <w:p w14:paraId="294CA60C" w14:textId="61B896F6" w:rsidR="00B275F7" w:rsidRP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7C8AE669" w14:textId="5BA7D489" w:rsidR="00B275F7" w:rsidRDefault="00B275F7" w:rsidP="00B275F7">
            <w:pPr>
              <w:widowControl/>
              <w:spacing w:line="400" w:lineRule="exact"/>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P82</w:t>
            </w:r>
          </w:p>
        </w:tc>
        <w:tc>
          <w:tcPr>
            <w:tcW w:w="2016" w:type="dxa"/>
            <w:shd w:val="clear" w:color="auto" w:fill="auto"/>
            <w:vAlign w:val="center"/>
          </w:tcPr>
          <w:p w14:paraId="77B631FE" w14:textId="52E545A6" w:rsid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24"/>
              </w:rPr>
            </w:pPr>
            <w:r>
              <w:rPr>
                <w:rFonts w:ascii="UD デジタル 教科書体 NK-R" w:eastAsia="UD デジタル 教科書体 NK-R" w:hAnsi="ＭＳ Ｐゴシック" w:cs="ＭＳ Ｐゴシック" w:hint="eastAsia"/>
                <w:kern w:val="0"/>
                <w:sz w:val="24"/>
              </w:rPr>
              <w:t>電子記録債権</w:t>
            </w:r>
          </w:p>
        </w:tc>
        <w:tc>
          <w:tcPr>
            <w:tcW w:w="1593" w:type="dxa"/>
            <w:shd w:val="clear" w:color="auto" w:fill="auto"/>
            <w:vAlign w:val="center"/>
          </w:tcPr>
          <w:p w14:paraId="23A8D430" w14:textId="5F398A98" w:rsidR="00B275F7" w:rsidRDefault="00B275F7" w:rsidP="00B275F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でんしきろくさいけん</w:t>
            </w:r>
          </w:p>
        </w:tc>
        <w:tc>
          <w:tcPr>
            <w:tcW w:w="5323" w:type="dxa"/>
            <w:shd w:val="clear" w:color="auto" w:fill="auto"/>
            <w:vAlign w:val="center"/>
          </w:tcPr>
          <w:p w14:paraId="1EE0F31B" w14:textId="155293C0" w:rsidR="00B275F7" w:rsidRPr="00B275F7" w:rsidRDefault="00B275F7" w:rsidP="00B275F7">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em w:val="dot"/>
              </w:rPr>
            </w:pPr>
            <w:r>
              <w:rPr>
                <w:rFonts w:ascii="UD デジタル 教科書体 NK-R" w:eastAsia="UD デジタル 教科書体 NK-R" w:hAnsi="ＭＳ 明朝" w:hint="eastAsia"/>
                <w:sz w:val="18"/>
                <w:szCs w:val="18"/>
                <w:em w:val="dot"/>
              </w:rPr>
              <w:t>電子的に記録・管理される債権をいい、従来の手形や売掛金が電子化されたもの</w:t>
            </w:r>
          </w:p>
        </w:tc>
      </w:tr>
      <w:tr w:rsidR="00B275F7" w:rsidRPr="00B275F7" w14:paraId="4FA45FB0" w14:textId="77777777" w:rsidTr="008D6C26">
        <w:trPr>
          <w:trHeight w:val="567"/>
        </w:trPr>
        <w:tc>
          <w:tcPr>
            <w:tcW w:w="476" w:type="dxa"/>
            <w:shd w:val="clear" w:color="auto" w:fill="auto"/>
            <w:vAlign w:val="center"/>
          </w:tcPr>
          <w:p w14:paraId="6BB3A08A" w14:textId="1845CDA1" w:rsidR="00B275F7" w:rsidRP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6522C305" w14:textId="34D70C24" w:rsidR="00B275F7" w:rsidRDefault="00713507" w:rsidP="00B275F7">
            <w:pPr>
              <w:widowControl/>
              <w:spacing w:line="400" w:lineRule="exact"/>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P35</w:t>
            </w:r>
          </w:p>
        </w:tc>
        <w:tc>
          <w:tcPr>
            <w:tcW w:w="2016" w:type="dxa"/>
            <w:shd w:val="clear" w:color="auto" w:fill="auto"/>
            <w:vAlign w:val="center"/>
          </w:tcPr>
          <w:p w14:paraId="01A07E72" w14:textId="3BA82D7E" w:rsidR="00B275F7" w:rsidRDefault="00B275F7" w:rsidP="00B275F7">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2094913023"/>
              </w:rPr>
              <w:t>繰越商品</w:t>
            </w:r>
          </w:p>
        </w:tc>
        <w:tc>
          <w:tcPr>
            <w:tcW w:w="1593" w:type="dxa"/>
            <w:shd w:val="clear" w:color="auto" w:fill="auto"/>
            <w:vAlign w:val="center"/>
          </w:tcPr>
          <w:p w14:paraId="051F96E9" w14:textId="3A3CFC85" w:rsidR="00B275F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くりこししょうひん</w:t>
            </w:r>
          </w:p>
        </w:tc>
        <w:tc>
          <w:tcPr>
            <w:tcW w:w="5323" w:type="dxa"/>
            <w:shd w:val="clear" w:color="auto" w:fill="auto"/>
            <w:vAlign w:val="center"/>
          </w:tcPr>
          <w:p w14:paraId="27ED24AA" w14:textId="390AF6DC" w:rsidR="00B275F7" w:rsidRDefault="00713507" w:rsidP="00B275F7">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em w:val="dot"/>
              </w:rPr>
            </w:pPr>
            <w:r>
              <w:rPr>
                <w:rFonts w:ascii="UD デジタル 教科書体 NK-R" w:eastAsia="UD デジタル 教科書体 NK-R" w:hAnsi="ＭＳ 明朝" w:hint="eastAsia"/>
                <w:sz w:val="18"/>
                <w:szCs w:val="18"/>
                <w:em w:val="dot"/>
              </w:rPr>
              <w:t>前期末や当期待つに売れ残った商品の金額を記録する勘定</w:t>
            </w:r>
          </w:p>
        </w:tc>
      </w:tr>
      <w:tr w:rsidR="00713507" w:rsidRPr="00B275F7" w14:paraId="7F66A360" w14:textId="77777777" w:rsidTr="008D6C26">
        <w:trPr>
          <w:trHeight w:val="567"/>
        </w:trPr>
        <w:tc>
          <w:tcPr>
            <w:tcW w:w="476" w:type="dxa"/>
            <w:shd w:val="clear" w:color="auto" w:fill="auto"/>
            <w:vAlign w:val="center"/>
          </w:tcPr>
          <w:p w14:paraId="0BA130EA" w14:textId="67F1E59B" w:rsidR="00713507" w:rsidRPr="00B275F7" w:rsidRDefault="00713507" w:rsidP="00713507">
            <w:pPr>
              <w:widowControl/>
              <w:spacing w:line="400" w:lineRule="exact"/>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41DE469E" w14:textId="67CD9672" w:rsidR="00713507" w:rsidRDefault="00713507" w:rsidP="00713507">
            <w:pPr>
              <w:widowControl/>
              <w:spacing w:line="400" w:lineRule="exact"/>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P109</w:t>
            </w:r>
          </w:p>
        </w:tc>
        <w:tc>
          <w:tcPr>
            <w:tcW w:w="2016" w:type="dxa"/>
            <w:shd w:val="clear" w:color="auto" w:fill="auto"/>
            <w:vAlign w:val="center"/>
          </w:tcPr>
          <w:p w14:paraId="0747EB6D" w14:textId="3ADE45A5" w:rsidR="00713507" w:rsidRDefault="00713507" w:rsidP="00713507">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2094913022"/>
              </w:rPr>
              <w:t>差入保証</w:t>
            </w:r>
            <w:r w:rsidRPr="00971256">
              <w:rPr>
                <w:rFonts w:ascii="UD デジタル 教科書体 NK-R" w:eastAsia="UD デジタル 教科書体 NK-R" w:hAnsi="ＭＳ Ｐゴシック" w:cs="ＭＳ Ｐゴシック" w:hint="eastAsia"/>
                <w:spacing w:val="30"/>
                <w:kern w:val="0"/>
                <w:sz w:val="24"/>
                <w:fitText w:val="1440" w:id="-2094913022"/>
              </w:rPr>
              <w:t>金</w:t>
            </w:r>
          </w:p>
        </w:tc>
        <w:tc>
          <w:tcPr>
            <w:tcW w:w="1593" w:type="dxa"/>
            <w:shd w:val="clear" w:color="auto" w:fill="auto"/>
            <w:vAlign w:val="center"/>
          </w:tcPr>
          <w:p w14:paraId="6D1F67C5" w14:textId="7A0A96F5" w:rsidR="0071350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さしいれほしょうきん</w:t>
            </w:r>
          </w:p>
        </w:tc>
        <w:tc>
          <w:tcPr>
            <w:tcW w:w="5323" w:type="dxa"/>
            <w:shd w:val="clear" w:color="auto" w:fill="auto"/>
            <w:vAlign w:val="center"/>
          </w:tcPr>
          <w:p w14:paraId="68DCF317" w14:textId="3059EAE7" w:rsidR="00713507" w:rsidRDefault="00713507" w:rsidP="00713507">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em w:val="dot"/>
              </w:rPr>
            </w:pPr>
            <w:r>
              <w:rPr>
                <w:rFonts w:ascii="UD デジタル 教科書体 NK-R" w:eastAsia="UD デジタル 教科書体 NK-R" w:hAnsi="ＭＳ 明朝" w:hint="eastAsia"/>
                <w:sz w:val="18"/>
                <w:szCs w:val="18"/>
                <w:em w:val="dot"/>
              </w:rPr>
              <w:t>賃貸契約を結ぶ際に支払う、敷金や保証金</w:t>
            </w:r>
          </w:p>
        </w:tc>
      </w:tr>
      <w:tr w:rsidR="00713507" w:rsidRPr="00B275F7" w14:paraId="4275EF15" w14:textId="77777777" w:rsidTr="008D6C26">
        <w:trPr>
          <w:trHeight w:val="567"/>
        </w:trPr>
        <w:tc>
          <w:tcPr>
            <w:tcW w:w="476" w:type="dxa"/>
            <w:shd w:val="clear" w:color="auto" w:fill="auto"/>
            <w:vAlign w:val="center"/>
          </w:tcPr>
          <w:p w14:paraId="426DA616" w14:textId="40E7B9E2" w:rsidR="00713507" w:rsidRPr="00B275F7" w:rsidRDefault="00713507" w:rsidP="00713507">
            <w:pPr>
              <w:widowControl/>
              <w:spacing w:line="400" w:lineRule="exact"/>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03896141" w14:textId="23E1BF46" w:rsidR="00713507" w:rsidRDefault="00713507" w:rsidP="00713507">
            <w:pPr>
              <w:widowControl/>
              <w:spacing w:line="400" w:lineRule="exact"/>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P157</w:t>
            </w:r>
          </w:p>
        </w:tc>
        <w:tc>
          <w:tcPr>
            <w:tcW w:w="2016" w:type="dxa"/>
            <w:shd w:val="clear" w:color="auto" w:fill="auto"/>
            <w:vAlign w:val="center"/>
          </w:tcPr>
          <w:p w14:paraId="4864A420" w14:textId="3FCA390D" w:rsidR="00713507" w:rsidRDefault="00713507" w:rsidP="00713507">
            <w:pPr>
              <w:widowControl/>
              <w:spacing w:line="400" w:lineRule="exact"/>
              <w:jc w:val="center"/>
              <w:rPr>
                <w:rFonts w:ascii="UD デジタル 教科書体 NK-R" w:eastAsia="UD デジタル 教科書体 NK-R" w:hAnsi="ＭＳ Ｐゴシック" w:cs="ＭＳ Ｐゴシック"/>
                <w:kern w:val="0"/>
                <w:sz w:val="24"/>
              </w:rPr>
            </w:pPr>
            <w:r>
              <w:rPr>
                <w:rFonts w:ascii="UD デジタル 教科書体 NK-R" w:eastAsia="UD デジタル 教科書体 NK-R" w:hAnsi="ＭＳ Ｐゴシック" w:cs="ＭＳ Ｐゴシック" w:hint="eastAsia"/>
                <w:kern w:val="0"/>
                <w:sz w:val="24"/>
              </w:rPr>
              <w:t>貯</w:t>
            </w:r>
            <w:r w:rsidR="003E4831">
              <w:rPr>
                <w:rFonts w:ascii="UD デジタル 教科書体 NK-R" w:eastAsia="UD デジタル 教科書体 NK-R" w:hAnsi="ＭＳ Ｐゴシック" w:cs="ＭＳ Ｐゴシック" w:hint="eastAsia"/>
                <w:kern w:val="0"/>
                <w:sz w:val="24"/>
              </w:rPr>
              <w:t xml:space="preserve">　　　</w:t>
            </w:r>
            <w:r>
              <w:rPr>
                <w:rFonts w:ascii="UD デジタル 教科書体 NK-R" w:eastAsia="UD デジタル 教科書体 NK-R" w:hAnsi="ＭＳ Ｐゴシック" w:cs="ＭＳ Ｐゴシック" w:hint="eastAsia"/>
                <w:kern w:val="0"/>
                <w:sz w:val="24"/>
              </w:rPr>
              <w:t>蔵</w:t>
            </w:r>
            <w:r w:rsidR="003E4831">
              <w:rPr>
                <w:rFonts w:ascii="UD デジタル 教科書体 NK-R" w:eastAsia="UD デジタル 教科書体 NK-R" w:hAnsi="ＭＳ Ｐゴシック" w:cs="ＭＳ Ｐゴシック" w:hint="eastAsia"/>
                <w:kern w:val="0"/>
                <w:sz w:val="24"/>
              </w:rPr>
              <w:t xml:space="preserve">　　　</w:t>
            </w:r>
            <w:r>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57F92B3A" w14:textId="6AC4A9B2" w:rsidR="0071350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ちょぞうきん</w:t>
            </w:r>
          </w:p>
        </w:tc>
        <w:tc>
          <w:tcPr>
            <w:tcW w:w="5323" w:type="dxa"/>
            <w:shd w:val="clear" w:color="auto" w:fill="auto"/>
            <w:vAlign w:val="center"/>
          </w:tcPr>
          <w:p w14:paraId="0CFC347A" w14:textId="1E617840" w:rsidR="00713507" w:rsidRDefault="00713507" w:rsidP="00713507">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em w:val="dot"/>
              </w:rPr>
            </w:pPr>
            <w:r>
              <w:rPr>
                <w:rFonts w:ascii="UD デジタル 教科書体 NK-R" w:eastAsia="UD デジタル 教科書体 NK-R" w:hAnsi="ＭＳ 明朝" w:hint="eastAsia"/>
                <w:sz w:val="18"/>
                <w:szCs w:val="18"/>
                <w:em w:val="dot"/>
              </w:rPr>
              <w:t>期末に未使用の収入印紙や切手、新幹線の回数券などがある場合、換金性が高いことから租税公課や通信費、旅費交通費から</w:t>
            </w:r>
            <w:r>
              <w:rPr>
                <w:rFonts w:ascii="UD デジタル 教科書体 NK-R" w:eastAsia="UD デジタル 教科書体 NK-R" w:hAnsi="ＭＳ 明朝"/>
                <w:sz w:val="18"/>
                <w:szCs w:val="18"/>
                <w:em w:val="dot"/>
              </w:rPr>
              <w:br/>
            </w:r>
            <w:r>
              <w:rPr>
                <w:rFonts w:ascii="UD デジタル 教科書体 NK-R" w:eastAsia="UD デジタル 教科書体 NK-R" w:hAnsi="ＭＳ 明朝" w:hint="eastAsia"/>
                <w:sz w:val="18"/>
                <w:szCs w:val="18"/>
                <w:em w:val="dot"/>
              </w:rPr>
              <w:t>振り替える</w:t>
            </w:r>
          </w:p>
        </w:tc>
      </w:tr>
      <w:tr w:rsidR="00713507" w:rsidRPr="00B275F7" w14:paraId="4E8D2342" w14:textId="77777777" w:rsidTr="008D6C26">
        <w:trPr>
          <w:trHeight w:val="567"/>
        </w:trPr>
        <w:tc>
          <w:tcPr>
            <w:tcW w:w="476" w:type="dxa"/>
            <w:shd w:val="clear" w:color="auto" w:fill="auto"/>
            <w:vAlign w:val="center"/>
          </w:tcPr>
          <w:p w14:paraId="095575EB" w14:textId="77777777" w:rsidR="00713507" w:rsidRPr="00B275F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shd w:val="clear" w:color="auto" w:fill="auto"/>
            <w:vAlign w:val="center"/>
          </w:tcPr>
          <w:p w14:paraId="2E99622F" w14:textId="77777777" w:rsidR="00713507" w:rsidRPr="00B275F7" w:rsidRDefault="00713507" w:rsidP="003E4831">
            <w:pPr>
              <w:widowControl/>
              <w:spacing w:before="100" w:beforeAutospacing="1" w:after="100" w:afterAutospacing="1" w:line="3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Ｐ51</w:t>
            </w:r>
            <w:r w:rsidRPr="00B275F7">
              <w:rPr>
                <w:rFonts w:ascii="UD デジタル 教科書体 NK-R" w:eastAsia="UD デジタル 教科書体 NK-R" w:hAnsi="ＭＳ Ｐゴシック" w:cs="ＭＳ Ｐゴシック" w:hint="eastAsia"/>
                <w:color w:val="000000" w:themeColor="text1"/>
                <w:kern w:val="0"/>
              </w:rPr>
              <w:br/>
              <w:t>Ｐ117</w:t>
            </w:r>
          </w:p>
        </w:tc>
        <w:tc>
          <w:tcPr>
            <w:tcW w:w="2016" w:type="dxa"/>
            <w:shd w:val="clear" w:color="auto" w:fill="auto"/>
            <w:vAlign w:val="center"/>
          </w:tcPr>
          <w:p w14:paraId="4D586630" w14:textId="1D2773FA" w:rsidR="00713507" w:rsidRPr="003E4831" w:rsidRDefault="00713507" w:rsidP="003E4831">
            <w:pPr>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立</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替</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5355135B" w14:textId="77777777" w:rsidR="00713507" w:rsidRPr="00B275F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たてかえきん</w:t>
            </w:r>
          </w:p>
        </w:tc>
        <w:tc>
          <w:tcPr>
            <w:tcW w:w="5323" w:type="dxa"/>
            <w:shd w:val="clear" w:color="auto" w:fill="auto"/>
            <w:vAlign w:val="center"/>
          </w:tcPr>
          <w:p w14:paraId="01D474B0" w14:textId="77777777" w:rsidR="00713507" w:rsidRPr="00B275F7" w:rsidRDefault="00713507" w:rsidP="00713507">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相手方が支払うべきお金を自分が立替えた場合に使う勘定科目</w:t>
            </w:r>
            <w:r w:rsidRPr="00B275F7">
              <w:rPr>
                <w:rFonts w:ascii="UD デジタル 教科書体 NK-R" w:eastAsia="UD デジタル 教科書体 NK-R" w:hAnsi="ＭＳ 明朝" w:hint="eastAsia"/>
                <w:sz w:val="18"/>
                <w:szCs w:val="18"/>
              </w:rPr>
              <w:br/>
              <w:t>※そのお金はあとで返金されるので資産グループと考える</w:t>
            </w:r>
          </w:p>
        </w:tc>
      </w:tr>
      <w:tr w:rsidR="00713507" w:rsidRPr="00B275F7" w14:paraId="74C9EE54" w14:textId="77777777" w:rsidTr="008D6C26">
        <w:trPr>
          <w:trHeight w:val="567"/>
        </w:trPr>
        <w:tc>
          <w:tcPr>
            <w:tcW w:w="476" w:type="dxa"/>
            <w:shd w:val="clear" w:color="auto" w:fill="auto"/>
            <w:vAlign w:val="center"/>
          </w:tcPr>
          <w:p w14:paraId="178E71F9" w14:textId="77777777" w:rsidR="00713507" w:rsidRPr="00B275F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shd w:val="clear" w:color="auto" w:fill="auto"/>
            <w:vAlign w:val="center"/>
          </w:tcPr>
          <w:p w14:paraId="4EB72384" w14:textId="2F6364A0" w:rsidR="00713507" w:rsidRPr="00B275F7" w:rsidRDefault="00713507" w:rsidP="00713507">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w:t>
            </w:r>
            <w:r w:rsidR="003E4831">
              <w:rPr>
                <w:rFonts w:ascii="UD デジタル 教科書体 NK-R" w:eastAsia="UD デジタル 教科書体 NK-R" w:hAnsi="ＭＳ Ｐゴシック" w:cs="ＭＳ Ｐゴシック" w:hint="eastAsia"/>
                <w:color w:val="000000" w:themeColor="text1"/>
                <w:kern w:val="0"/>
              </w:rPr>
              <w:t>98</w:t>
            </w:r>
          </w:p>
        </w:tc>
        <w:tc>
          <w:tcPr>
            <w:tcW w:w="2016" w:type="dxa"/>
            <w:shd w:val="clear" w:color="auto" w:fill="auto"/>
            <w:vAlign w:val="center"/>
          </w:tcPr>
          <w:p w14:paraId="62DA526C" w14:textId="43BAB0C0" w:rsidR="00713507" w:rsidRPr="003E4831" w:rsidRDefault="00713507" w:rsidP="003E4831">
            <w:pPr>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貸</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付</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6C98E069" w14:textId="77777777" w:rsidR="00713507" w:rsidRPr="00B275F7" w:rsidRDefault="00713507" w:rsidP="00713507">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かしつけきん</w:t>
            </w:r>
          </w:p>
        </w:tc>
        <w:tc>
          <w:tcPr>
            <w:tcW w:w="5323" w:type="dxa"/>
            <w:shd w:val="clear" w:color="auto" w:fill="auto"/>
            <w:vAlign w:val="center"/>
          </w:tcPr>
          <w:p w14:paraId="3FE5FA8E" w14:textId="77777777" w:rsidR="00713507" w:rsidRPr="00B275F7" w:rsidRDefault="00713507" w:rsidP="00713507">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お金を貸したとき、またそのお金が返済されたときに処理するための勘定科目</w:t>
            </w:r>
          </w:p>
        </w:tc>
      </w:tr>
      <w:tr w:rsidR="003E4831" w:rsidRPr="00B275F7" w14:paraId="37884228" w14:textId="77777777" w:rsidTr="008D6C26">
        <w:trPr>
          <w:trHeight w:val="567"/>
        </w:trPr>
        <w:tc>
          <w:tcPr>
            <w:tcW w:w="476" w:type="dxa"/>
            <w:shd w:val="clear" w:color="auto" w:fill="auto"/>
            <w:vAlign w:val="center"/>
          </w:tcPr>
          <w:p w14:paraId="588D19B4" w14:textId="21F50A2C"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381FE4A2" w14:textId="6A5C26AC" w:rsidR="003E4831" w:rsidRPr="00B275F7" w:rsidRDefault="003E4831" w:rsidP="003E4831">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P103</w:t>
            </w:r>
          </w:p>
        </w:tc>
        <w:tc>
          <w:tcPr>
            <w:tcW w:w="2016" w:type="dxa"/>
            <w:shd w:val="clear" w:color="auto" w:fill="auto"/>
            <w:vAlign w:val="center"/>
          </w:tcPr>
          <w:p w14:paraId="3A92F750" w14:textId="3376A840" w:rsidR="003E4831" w:rsidRPr="0071350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2094913278"/>
              </w:rPr>
              <w:t>役員貸付</w:t>
            </w:r>
            <w:r w:rsidRPr="00971256">
              <w:rPr>
                <w:rFonts w:ascii="UD デジタル 教科書体 NK-R" w:eastAsia="UD デジタル 教科書体 NK-R" w:hAnsi="ＭＳ Ｐゴシック" w:cs="ＭＳ Ｐゴシック" w:hint="eastAsia"/>
                <w:spacing w:val="30"/>
                <w:kern w:val="0"/>
                <w:sz w:val="24"/>
                <w:fitText w:val="1440" w:id="-2094913278"/>
              </w:rPr>
              <w:t>金</w:t>
            </w:r>
          </w:p>
        </w:tc>
        <w:tc>
          <w:tcPr>
            <w:tcW w:w="1593" w:type="dxa"/>
            <w:shd w:val="clear" w:color="auto" w:fill="auto"/>
            <w:vAlign w:val="center"/>
          </w:tcPr>
          <w:p w14:paraId="33269773" w14:textId="262D02E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やくいんかしつけきん</w:t>
            </w:r>
          </w:p>
        </w:tc>
        <w:tc>
          <w:tcPr>
            <w:tcW w:w="5323" w:type="dxa"/>
            <w:shd w:val="clear" w:color="auto" w:fill="auto"/>
            <w:vAlign w:val="center"/>
          </w:tcPr>
          <w:p w14:paraId="6A8CD304" w14:textId="005D4F38" w:rsidR="003E4831" w:rsidRPr="00B275F7" w:rsidRDefault="003E4831" w:rsidP="003E4831">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会社内部の取締役や社長等の役員に対する貸付金</w:t>
            </w:r>
          </w:p>
        </w:tc>
      </w:tr>
      <w:tr w:rsidR="003E4831" w:rsidRPr="00B275F7" w14:paraId="6291F4D5" w14:textId="77777777" w:rsidTr="008D6C26">
        <w:trPr>
          <w:trHeight w:val="567"/>
        </w:trPr>
        <w:tc>
          <w:tcPr>
            <w:tcW w:w="476" w:type="dxa"/>
            <w:shd w:val="clear" w:color="auto" w:fill="auto"/>
            <w:vAlign w:val="center"/>
          </w:tcPr>
          <w:p w14:paraId="39FF79BE" w14:textId="46381FD3"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32"/>
              </w:rPr>
            </w:pPr>
            <w:r w:rsidRPr="00B275F7">
              <w:rPr>
                <w:rFonts w:ascii="UD デジタル 教科書体 NK-R" w:eastAsia="UD デジタル 教科書体 NK-R" w:hAnsi="ＭＳ Ｐゴシック" w:cs="ＭＳ Ｐゴシック" w:hint="eastAsia"/>
                <w:kern w:val="0"/>
                <w:sz w:val="32"/>
              </w:rPr>
              <w:t>*</w:t>
            </w:r>
          </w:p>
        </w:tc>
        <w:tc>
          <w:tcPr>
            <w:tcW w:w="786" w:type="dxa"/>
            <w:shd w:val="clear" w:color="auto" w:fill="auto"/>
            <w:vAlign w:val="center"/>
          </w:tcPr>
          <w:p w14:paraId="18EE3D73" w14:textId="094477A1" w:rsidR="003E4831" w:rsidRDefault="003E4831" w:rsidP="003E4831">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Pr>
                <w:rFonts w:ascii="UD デジタル 教科書体 NK-R" w:eastAsia="UD デジタル 教科書体 NK-R" w:hAnsi="ＭＳ Ｐゴシック" w:cs="ＭＳ Ｐゴシック" w:hint="eastAsia"/>
                <w:color w:val="000000" w:themeColor="text1"/>
                <w:kern w:val="0"/>
              </w:rPr>
              <w:t>P104</w:t>
            </w:r>
          </w:p>
        </w:tc>
        <w:tc>
          <w:tcPr>
            <w:tcW w:w="2016" w:type="dxa"/>
            <w:shd w:val="clear" w:color="auto" w:fill="auto"/>
            <w:vAlign w:val="center"/>
          </w:tcPr>
          <w:p w14:paraId="06B82CF0" w14:textId="7C66CA37" w:rsidR="003E4831"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2094913279"/>
              </w:rPr>
              <w:t>手形貸付</w:t>
            </w:r>
            <w:r w:rsidRPr="00971256">
              <w:rPr>
                <w:rFonts w:ascii="UD デジタル 教科書体 NK-R" w:eastAsia="UD デジタル 教科書体 NK-R" w:hAnsi="ＭＳ Ｐゴシック" w:cs="ＭＳ Ｐゴシック" w:hint="eastAsia"/>
                <w:spacing w:val="30"/>
                <w:kern w:val="0"/>
                <w:sz w:val="24"/>
                <w:fitText w:val="1440" w:id="-2094913279"/>
              </w:rPr>
              <w:t>金</w:t>
            </w:r>
          </w:p>
        </w:tc>
        <w:tc>
          <w:tcPr>
            <w:tcW w:w="1593" w:type="dxa"/>
            <w:shd w:val="clear" w:color="auto" w:fill="auto"/>
            <w:vAlign w:val="center"/>
          </w:tcPr>
          <w:p w14:paraId="62A0A397" w14:textId="47600CEA" w:rsidR="003E4831"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Pr>
                <w:rFonts w:ascii="UD デジタル 教科書体 NK-R" w:eastAsia="UD デジタル 教科書体 NK-R" w:hAnsi="ＭＳ Ｐゴシック" w:cs="ＭＳ Ｐゴシック" w:hint="eastAsia"/>
                <w:kern w:val="0"/>
                <w:sz w:val="14"/>
                <w:szCs w:val="14"/>
              </w:rPr>
              <w:t>てがたかしつけきん</w:t>
            </w:r>
          </w:p>
        </w:tc>
        <w:tc>
          <w:tcPr>
            <w:tcW w:w="5323" w:type="dxa"/>
            <w:shd w:val="clear" w:color="auto" w:fill="auto"/>
            <w:vAlign w:val="center"/>
          </w:tcPr>
          <w:p w14:paraId="47B0BEBB" w14:textId="225693F6" w:rsidR="003E4831" w:rsidRDefault="003E4831" w:rsidP="003E4831">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金銭の貸付は通常、借用証書で行われるが、借用証書の代わりに手形を使用する貸付のときに使われる勘定科目</w:t>
            </w:r>
          </w:p>
        </w:tc>
      </w:tr>
      <w:tr w:rsidR="003E4831" w:rsidRPr="00B275F7" w14:paraId="1724FE90" w14:textId="77777777" w:rsidTr="008D6C26">
        <w:trPr>
          <w:trHeight w:val="567"/>
        </w:trPr>
        <w:tc>
          <w:tcPr>
            <w:tcW w:w="476" w:type="dxa"/>
            <w:shd w:val="clear" w:color="auto" w:fill="auto"/>
            <w:vAlign w:val="center"/>
          </w:tcPr>
          <w:p w14:paraId="01C8F711"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shd w:val="clear" w:color="auto" w:fill="auto"/>
            <w:vAlign w:val="center"/>
          </w:tcPr>
          <w:p w14:paraId="15BB060B" w14:textId="77777777" w:rsidR="003E4831" w:rsidRPr="00B275F7" w:rsidRDefault="003E4831" w:rsidP="003E4831">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Ｐ110</w:t>
            </w:r>
          </w:p>
        </w:tc>
        <w:tc>
          <w:tcPr>
            <w:tcW w:w="2016" w:type="dxa"/>
            <w:shd w:val="clear" w:color="auto" w:fill="auto"/>
            <w:vAlign w:val="center"/>
          </w:tcPr>
          <w:p w14:paraId="42E396AF" w14:textId="77777777" w:rsidR="003E4831" w:rsidRPr="003E4831" w:rsidRDefault="003E4831" w:rsidP="003E4831">
            <w:pPr>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2094913280"/>
              </w:rPr>
              <w:t>未収入金</w:t>
            </w:r>
          </w:p>
        </w:tc>
        <w:tc>
          <w:tcPr>
            <w:tcW w:w="1593" w:type="dxa"/>
            <w:shd w:val="clear" w:color="auto" w:fill="auto"/>
            <w:vAlign w:val="center"/>
          </w:tcPr>
          <w:p w14:paraId="30189B61"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みしゅうにゅうきん</w:t>
            </w:r>
          </w:p>
        </w:tc>
        <w:tc>
          <w:tcPr>
            <w:tcW w:w="5323" w:type="dxa"/>
            <w:shd w:val="clear" w:color="auto" w:fill="auto"/>
            <w:vAlign w:val="center"/>
          </w:tcPr>
          <w:p w14:paraId="3B0DAFFB" w14:textId="77777777" w:rsidR="003E4831" w:rsidRPr="00B275F7" w:rsidRDefault="003E4831" w:rsidP="003E4831">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em w:val="dot"/>
              </w:rPr>
              <w:t>商品以外のもの</w:t>
            </w:r>
            <w:r w:rsidRPr="00B275F7">
              <w:rPr>
                <w:rFonts w:ascii="UD デジタル 教科書体 NK-R" w:eastAsia="UD デジタル 教科書体 NK-R" w:hAnsi="ＭＳ 明朝" w:hint="eastAsia"/>
                <w:sz w:val="18"/>
                <w:szCs w:val="18"/>
              </w:rPr>
              <w:t>（売上とは関係の無いもの）を売って、あとで</w:t>
            </w:r>
            <w:r w:rsidRPr="00B275F7">
              <w:rPr>
                <w:rFonts w:ascii="UD デジタル 教科書体 NK-R" w:eastAsia="UD デジタル 教科書体 NK-R" w:hAnsi="ＭＳ 明朝" w:hint="eastAsia"/>
                <w:sz w:val="18"/>
                <w:szCs w:val="18"/>
              </w:rPr>
              <w:br/>
              <w:t>代金を受取ることを処理するための勘定科目</w:t>
            </w:r>
          </w:p>
        </w:tc>
      </w:tr>
      <w:tr w:rsidR="003E4831" w:rsidRPr="00B275F7" w14:paraId="1384197C" w14:textId="77777777" w:rsidTr="008D6C26">
        <w:trPr>
          <w:trHeight w:hRule="exact" w:val="510"/>
        </w:trPr>
        <w:tc>
          <w:tcPr>
            <w:tcW w:w="476" w:type="dxa"/>
            <w:shd w:val="clear" w:color="auto" w:fill="auto"/>
            <w:vAlign w:val="center"/>
          </w:tcPr>
          <w:p w14:paraId="01468DA4"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shd w:val="clear" w:color="auto" w:fill="auto"/>
            <w:vAlign w:val="center"/>
          </w:tcPr>
          <w:p w14:paraId="0AB49051" w14:textId="77777777" w:rsidR="003E4831" w:rsidRPr="00B275F7" w:rsidRDefault="003E4831" w:rsidP="003E4831">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Ｐ40</w:t>
            </w:r>
          </w:p>
        </w:tc>
        <w:tc>
          <w:tcPr>
            <w:tcW w:w="2016" w:type="dxa"/>
            <w:shd w:val="clear" w:color="auto" w:fill="auto"/>
            <w:vAlign w:val="center"/>
          </w:tcPr>
          <w:p w14:paraId="4C112EB2" w14:textId="329DB3E2" w:rsidR="003E4831" w:rsidRPr="003E4831" w:rsidRDefault="003E4831" w:rsidP="003E4831">
            <w:pPr>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前</w:t>
            </w:r>
            <w:r>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払</w:t>
            </w:r>
            <w:r>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4A393BA4"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まえばらいきん</w:t>
            </w:r>
          </w:p>
        </w:tc>
        <w:tc>
          <w:tcPr>
            <w:tcW w:w="5323" w:type="dxa"/>
            <w:shd w:val="clear" w:color="auto" w:fill="auto"/>
            <w:vAlign w:val="center"/>
          </w:tcPr>
          <w:p w14:paraId="10B1E3FD" w14:textId="77777777" w:rsidR="003E4831" w:rsidRPr="00B275F7" w:rsidRDefault="003E4831" w:rsidP="003E4831">
            <w:pPr>
              <w:widowControl/>
              <w:spacing w:line="240" w:lineRule="exact"/>
              <w:ind w:leftChars="16" w:left="34"/>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手付金（内金）を支払った際に用いる勘定科目</w:t>
            </w:r>
          </w:p>
        </w:tc>
      </w:tr>
      <w:tr w:rsidR="003E4831" w:rsidRPr="00B275F7" w14:paraId="113B8092" w14:textId="77777777" w:rsidTr="008D6C26">
        <w:trPr>
          <w:trHeight w:val="567"/>
        </w:trPr>
        <w:tc>
          <w:tcPr>
            <w:tcW w:w="476" w:type="dxa"/>
            <w:shd w:val="clear" w:color="auto" w:fill="auto"/>
            <w:vAlign w:val="center"/>
          </w:tcPr>
          <w:p w14:paraId="4DD262D8"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vAlign w:val="center"/>
          </w:tcPr>
          <w:p w14:paraId="1B26C62C" w14:textId="77777777" w:rsidR="003E4831" w:rsidRPr="00B275F7" w:rsidRDefault="003E4831" w:rsidP="003E4831">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Ｐ114</w:t>
            </w:r>
          </w:p>
        </w:tc>
        <w:tc>
          <w:tcPr>
            <w:tcW w:w="2016" w:type="dxa"/>
            <w:shd w:val="clear" w:color="auto" w:fill="auto"/>
            <w:vAlign w:val="center"/>
          </w:tcPr>
          <w:p w14:paraId="398D4753" w14:textId="75B458E0" w:rsidR="003E4831" w:rsidRPr="003E4831" w:rsidRDefault="003E4831" w:rsidP="003E4831">
            <w:pPr>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仮</w:t>
            </w:r>
            <w:r>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払</w:t>
            </w:r>
            <w:r>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593" w:type="dxa"/>
            <w:shd w:val="clear" w:color="auto" w:fill="auto"/>
            <w:vAlign w:val="center"/>
          </w:tcPr>
          <w:p w14:paraId="7BF5FD9C"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かりばらいきん</w:t>
            </w:r>
          </w:p>
        </w:tc>
        <w:tc>
          <w:tcPr>
            <w:tcW w:w="5323" w:type="dxa"/>
            <w:shd w:val="clear" w:color="auto" w:fill="auto"/>
            <w:vAlign w:val="center"/>
          </w:tcPr>
          <w:p w14:paraId="270F4E4C" w14:textId="77777777" w:rsidR="003E4831" w:rsidRPr="00B275F7" w:rsidRDefault="003E4831" w:rsidP="003E4831">
            <w:pPr>
              <w:widowControl/>
              <w:spacing w:before="100" w:beforeAutospacing="1" w:after="100" w:afterAutospacing="1" w:line="240" w:lineRule="exact"/>
              <w:ind w:leftChars="16" w:left="34" w:rightChars="-24" w:right="-50"/>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相手勘定科目あるいは金額が不明で</w:t>
            </w:r>
            <w:r w:rsidRPr="00B275F7">
              <w:rPr>
                <w:rFonts w:ascii="UD デジタル 教科書体 NK-R" w:eastAsia="UD デジタル 教科書体 NK-R" w:hAnsi="ＭＳ 明朝" w:hint="eastAsia"/>
                <w:sz w:val="18"/>
                <w:szCs w:val="18"/>
                <w:u w:val="wave"/>
              </w:rPr>
              <w:t>経費を概算で支払ったとき</w:t>
            </w:r>
            <w:r w:rsidRPr="00B275F7">
              <w:rPr>
                <w:rFonts w:ascii="UD デジタル 教科書体 NK-R" w:eastAsia="UD デジタル 教科書体 NK-R" w:hAnsi="ＭＳ 明朝" w:hint="eastAsia"/>
                <w:sz w:val="18"/>
                <w:szCs w:val="18"/>
              </w:rPr>
              <w:t>の一時的な勘定科目</w:t>
            </w:r>
          </w:p>
        </w:tc>
      </w:tr>
      <w:tr w:rsidR="003E4831" w:rsidRPr="00B275F7" w14:paraId="58C3B78D" w14:textId="77777777" w:rsidTr="008D6C26">
        <w:trPr>
          <w:trHeight w:val="567"/>
        </w:trPr>
        <w:tc>
          <w:tcPr>
            <w:tcW w:w="476" w:type="dxa"/>
            <w:shd w:val="clear" w:color="auto" w:fill="auto"/>
            <w:vAlign w:val="center"/>
          </w:tcPr>
          <w:p w14:paraId="32C0150A"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vAlign w:val="center"/>
          </w:tcPr>
          <w:p w14:paraId="0DF3FCB9" w14:textId="77777777" w:rsidR="003E4831" w:rsidRPr="00B275F7" w:rsidRDefault="003E4831" w:rsidP="003E4831">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Ｐ43</w:t>
            </w:r>
          </w:p>
        </w:tc>
        <w:tc>
          <w:tcPr>
            <w:tcW w:w="2016" w:type="dxa"/>
            <w:shd w:val="clear" w:color="auto" w:fill="auto"/>
            <w:vAlign w:val="center"/>
          </w:tcPr>
          <w:p w14:paraId="643301BF" w14:textId="77777777" w:rsidR="003E4831" w:rsidRPr="00B275F7" w:rsidRDefault="003E4831" w:rsidP="003E4831">
            <w:pPr>
              <w:jc w:val="center"/>
              <w:rPr>
                <w:rFonts w:ascii="UD デジタル 教科書体 NK-R" w:eastAsia="UD デジタル 教科書体 NK-R" w:hAnsi="ＭＳ Ｐゴシック" w:cs="ＭＳ Ｐゴシック"/>
                <w:spacing w:val="80"/>
                <w:kern w:val="0"/>
                <w:sz w:val="24"/>
              </w:rPr>
            </w:pPr>
            <w:r w:rsidRPr="00971256">
              <w:rPr>
                <w:rFonts w:ascii="UD デジタル 教科書体 NK-R" w:eastAsia="UD デジタル 教科書体 NK-R" w:hAnsi="ＭＳ Ｐゴシック" w:cs="ＭＳ Ｐゴシック" w:hint="eastAsia"/>
                <w:spacing w:val="60"/>
                <w:kern w:val="0"/>
                <w:sz w:val="24"/>
                <w:fitText w:val="1440" w:id="1658577664"/>
              </w:rPr>
              <w:t>受取商品</w:t>
            </w:r>
            <w:r w:rsidRPr="00971256">
              <w:rPr>
                <w:rFonts w:ascii="UD デジタル 教科書体 NK-R" w:eastAsia="UD デジタル 教科書体 NK-R" w:hAnsi="ＭＳ Ｐゴシック" w:cs="ＭＳ Ｐゴシック" w:hint="eastAsia"/>
                <w:spacing w:val="30"/>
                <w:kern w:val="0"/>
                <w:sz w:val="24"/>
                <w:fitText w:val="1440" w:id="1658577664"/>
              </w:rPr>
              <w:t>券</w:t>
            </w:r>
          </w:p>
        </w:tc>
        <w:tc>
          <w:tcPr>
            <w:tcW w:w="1593" w:type="dxa"/>
            <w:shd w:val="clear" w:color="auto" w:fill="auto"/>
            <w:vAlign w:val="center"/>
          </w:tcPr>
          <w:p w14:paraId="13D6F39A"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うけとりしょうひんけん</w:t>
            </w:r>
          </w:p>
        </w:tc>
        <w:tc>
          <w:tcPr>
            <w:tcW w:w="5323" w:type="dxa"/>
            <w:shd w:val="clear" w:color="auto" w:fill="auto"/>
            <w:vAlign w:val="center"/>
          </w:tcPr>
          <w:p w14:paraId="384C0E0C" w14:textId="77777777" w:rsidR="003E4831" w:rsidRPr="00B275F7" w:rsidRDefault="003E4831" w:rsidP="003E4831">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商品を売上げた代金として、商品券を受取った際に用いる勘定</w:t>
            </w:r>
            <w:r w:rsidRPr="00B275F7">
              <w:rPr>
                <w:rFonts w:ascii="UD デジタル 教科書体 NK-R" w:eastAsia="UD デジタル 教科書体 NK-R" w:hAnsi="ＭＳ 明朝" w:hint="eastAsia"/>
                <w:sz w:val="18"/>
                <w:szCs w:val="18"/>
              </w:rPr>
              <w:br/>
              <w:t>科目</w:t>
            </w:r>
          </w:p>
        </w:tc>
      </w:tr>
      <w:tr w:rsidR="003E4831" w:rsidRPr="00B275F7" w14:paraId="7B524FA5" w14:textId="77777777" w:rsidTr="00934744">
        <w:trPr>
          <w:trHeight w:hRule="exact" w:val="510"/>
        </w:trPr>
        <w:tc>
          <w:tcPr>
            <w:tcW w:w="476" w:type="dxa"/>
            <w:shd w:val="clear" w:color="auto" w:fill="auto"/>
            <w:vAlign w:val="center"/>
          </w:tcPr>
          <w:p w14:paraId="67658A37"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vAlign w:val="center"/>
          </w:tcPr>
          <w:p w14:paraId="3D7452B2" w14:textId="77777777" w:rsidR="003E4831" w:rsidRPr="00B275F7" w:rsidRDefault="003E4831" w:rsidP="003E4831">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Ｐ106</w:t>
            </w:r>
          </w:p>
        </w:tc>
        <w:tc>
          <w:tcPr>
            <w:tcW w:w="2016" w:type="dxa"/>
            <w:shd w:val="clear" w:color="auto" w:fill="auto"/>
            <w:vAlign w:val="center"/>
          </w:tcPr>
          <w:p w14:paraId="32955407"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spacing w:val="960"/>
                <w:kern w:val="0"/>
                <w:sz w:val="24"/>
                <w:fitText w:val="1440" w:id="997936897"/>
              </w:rPr>
              <w:t>土</w:t>
            </w:r>
            <w:r w:rsidRPr="003E4831">
              <w:rPr>
                <w:rFonts w:ascii="UD デジタル 教科書体 NK-R" w:eastAsia="UD デジタル 教科書体 NK-R" w:hAnsi="ＭＳ Ｐゴシック" w:cs="ＭＳ Ｐゴシック" w:hint="eastAsia"/>
                <w:kern w:val="0"/>
                <w:sz w:val="24"/>
                <w:fitText w:val="1440" w:id="997936897"/>
              </w:rPr>
              <w:t>地</w:t>
            </w:r>
          </w:p>
        </w:tc>
        <w:tc>
          <w:tcPr>
            <w:tcW w:w="1593" w:type="dxa"/>
            <w:shd w:val="clear" w:color="auto" w:fill="auto"/>
            <w:vAlign w:val="center"/>
          </w:tcPr>
          <w:p w14:paraId="25C55075" w14:textId="77777777" w:rsidR="003E4831" w:rsidRPr="00B275F7" w:rsidRDefault="003E4831" w:rsidP="00934744">
            <w:pPr>
              <w:widowControl/>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とち</w:t>
            </w:r>
          </w:p>
        </w:tc>
        <w:tc>
          <w:tcPr>
            <w:tcW w:w="5323" w:type="dxa"/>
            <w:shd w:val="clear" w:color="auto" w:fill="auto"/>
            <w:vAlign w:val="center"/>
          </w:tcPr>
          <w:p w14:paraId="1DAC7006" w14:textId="77777777" w:rsidR="003E4831" w:rsidRPr="00B275F7" w:rsidRDefault="003E4831" w:rsidP="003E4831">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店舗・倉庫・事務所などの敷地のこと</w:t>
            </w:r>
          </w:p>
        </w:tc>
      </w:tr>
      <w:tr w:rsidR="003E4831" w:rsidRPr="00B275F7" w14:paraId="3ABA74BF" w14:textId="77777777" w:rsidTr="00934744">
        <w:trPr>
          <w:trHeight w:hRule="exact" w:val="510"/>
        </w:trPr>
        <w:tc>
          <w:tcPr>
            <w:tcW w:w="476" w:type="dxa"/>
            <w:shd w:val="clear" w:color="auto" w:fill="auto"/>
            <w:vAlign w:val="center"/>
          </w:tcPr>
          <w:p w14:paraId="1FC6795C" w14:textId="53FC0756" w:rsidR="003E4831" w:rsidRPr="00B275F7" w:rsidRDefault="00934744" w:rsidP="003E4831">
            <w:pPr>
              <w:widowControl/>
              <w:spacing w:line="400" w:lineRule="exact"/>
              <w:jc w:val="center"/>
              <w:rPr>
                <w:rFonts w:ascii="UD デジタル 教科書体 NK-R" w:eastAsia="UD デジタル 教科書体 NK-R" w:hAnsi="ＭＳ Ｐゴシック" w:cs="ＭＳ Ｐゴシック"/>
                <w:kern w:val="0"/>
                <w:sz w:val="24"/>
              </w:rPr>
            </w:pPr>
            <w:r>
              <w:rPr>
                <w:rFonts w:ascii="UD デジタル 教科書体 NK-R" w:eastAsia="UD デジタル 教科書体 NK-R" w:hAnsi="ＭＳ Ｐゴシック" w:cs="ＭＳ Ｐゴシック" w:hint="eastAsia"/>
                <w:kern w:val="0"/>
                <w:sz w:val="24"/>
              </w:rPr>
              <w:t>●</w:t>
            </w:r>
          </w:p>
        </w:tc>
        <w:tc>
          <w:tcPr>
            <w:tcW w:w="786" w:type="dxa"/>
            <w:vAlign w:val="center"/>
          </w:tcPr>
          <w:p w14:paraId="1C2A812F" w14:textId="77777777" w:rsidR="003E4831" w:rsidRPr="00B275F7" w:rsidRDefault="003E4831" w:rsidP="003E4831">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Ｐ106</w:t>
            </w:r>
          </w:p>
        </w:tc>
        <w:tc>
          <w:tcPr>
            <w:tcW w:w="2016" w:type="dxa"/>
            <w:shd w:val="clear" w:color="auto" w:fill="auto"/>
            <w:vAlign w:val="center"/>
          </w:tcPr>
          <w:p w14:paraId="25AABBD9" w14:textId="66837F6E"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kern w:val="0"/>
                <w:sz w:val="24"/>
              </w:rPr>
              <w:t xml:space="preserve">建　</w:t>
            </w:r>
            <w:r>
              <w:rPr>
                <w:rFonts w:ascii="UD デジタル 教科書体 NK-R" w:eastAsia="UD デジタル 教科書体 NK-R" w:hAnsi="ＭＳ Ｐゴシック" w:cs="ＭＳ Ｐゴシック" w:hint="eastAsia"/>
                <w:kern w:val="0"/>
                <w:sz w:val="24"/>
              </w:rPr>
              <w:t xml:space="preserve">　　</w:t>
            </w:r>
            <w:r w:rsidRPr="00B275F7">
              <w:rPr>
                <w:rFonts w:ascii="UD デジタル 教科書体 NK-R" w:eastAsia="UD デジタル 教科書体 NK-R" w:hAnsi="ＭＳ Ｐゴシック" w:cs="ＭＳ Ｐゴシック" w:hint="eastAsia"/>
                <w:kern w:val="0"/>
                <w:sz w:val="24"/>
              </w:rPr>
              <w:t xml:space="preserve">　　　　　物</w:t>
            </w:r>
          </w:p>
        </w:tc>
        <w:tc>
          <w:tcPr>
            <w:tcW w:w="1593" w:type="dxa"/>
            <w:shd w:val="clear" w:color="auto" w:fill="auto"/>
            <w:vAlign w:val="center"/>
          </w:tcPr>
          <w:p w14:paraId="21F52A28"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たてもの</w:t>
            </w:r>
          </w:p>
        </w:tc>
        <w:tc>
          <w:tcPr>
            <w:tcW w:w="5323" w:type="dxa"/>
            <w:shd w:val="clear" w:color="auto" w:fill="D9D9D9" w:themeFill="background1" w:themeFillShade="D9"/>
            <w:vAlign w:val="center"/>
          </w:tcPr>
          <w:p w14:paraId="555F0E75" w14:textId="68951481" w:rsidR="003E4831" w:rsidRPr="00B275F7" w:rsidRDefault="003E4831" w:rsidP="003E4831">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店舗・倉庫・事務所などのこと</w:t>
            </w:r>
          </w:p>
        </w:tc>
      </w:tr>
      <w:tr w:rsidR="003E4831" w:rsidRPr="00B275F7" w14:paraId="7BA4416C" w14:textId="77777777" w:rsidTr="008D6C26">
        <w:trPr>
          <w:trHeight w:val="567"/>
        </w:trPr>
        <w:tc>
          <w:tcPr>
            <w:tcW w:w="476" w:type="dxa"/>
            <w:shd w:val="clear" w:color="auto" w:fill="auto"/>
            <w:vAlign w:val="center"/>
          </w:tcPr>
          <w:p w14:paraId="1E1D9FDA"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786" w:type="dxa"/>
            <w:vAlign w:val="center"/>
          </w:tcPr>
          <w:p w14:paraId="718A2737" w14:textId="77777777" w:rsidR="003E4831" w:rsidRPr="00B275F7" w:rsidRDefault="003E4831" w:rsidP="003E4831">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Ｐ106</w:t>
            </w:r>
          </w:p>
        </w:tc>
        <w:tc>
          <w:tcPr>
            <w:tcW w:w="2016" w:type="dxa"/>
            <w:shd w:val="clear" w:color="auto" w:fill="auto"/>
            <w:vAlign w:val="center"/>
          </w:tcPr>
          <w:p w14:paraId="5C0F4B96"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spacing w:val="960"/>
                <w:kern w:val="0"/>
                <w:sz w:val="24"/>
                <w:fitText w:val="1440" w:id="997936899"/>
              </w:rPr>
              <w:t>備</w:t>
            </w:r>
            <w:r w:rsidRPr="00B275F7">
              <w:rPr>
                <w:rFonts w:ascii="UD デジタル 教科書体 NK-R" w:eastAsia="UD デジタル 教科書体 NK-R" w:hAnsi="ＭＳ Ｐゴシック" w:cs="ＭＳ Ｐゴシック" w:hint="eastAsia"/>
                <w:kern w:val="0"/>
                <w:sz w:val="24"/>
                <w:fitText w:val="1440" w:id="997936899"/>
              </w:rPr>
              <w:t>品</w:t>
            </w:r>
          </w:p>
        </w:tc>
        <w:tc>
          <w:tcPr>
            <w:tcW w:w="1593" w:type="dxa"/>
            <w:shd w:val="clear" w:color="auto" w:fill="auto"/>
            <w:vAlign w:val="center"/>
          </w:tcPr>
          <w:p w14:paraId="51D394D4"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びひん</w:t>
            </w:r>
          </w:p>
        </w:tc>
        <w:tc>
          <w:tcPr>
            <w:tcW w:w="5323" w:type="dxa"/>
            <w:shd w:val="clear" w:color="auto" w:fill="auto"/>
            <w:vAlign w:val="center"/>
          </w:tcPr>
          <w:p w14:paraId="3D0172F7" w14:textId="77777777" w:rsidR="003E4831" w:rsidRPr="00B275F7" w:rsidRDefault="003E4831" w:rsidP="003E4831">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事務用机、棚、据付用金庫、パソコン、コピー機など。</w:t>
            </w:r>
            <w:r w:rsidRPr="00B275F7">
              <w:rPr>
                <w:rFonts w:ascii="UD デジタル 教科書体 NK-R" w:eastAsia="UD デジタル 教科書体 NK-R" w:hAnsi="ＭＳ 明朝" w:hint="eastAsia"/>
                <w:sz w:val="18"/>
                <w:szCs w:val="18"/>
              </w:rPr>
              <w:br/>
              <w:t>※耐用年数が1年以上でやや高額のもの</w:t>
            </w:r>
          </w:p>
        </w:tc>
      </w:tr>
      <w:tr w:rsidR="003E4831" w:rsidRPr="00B275F7" w14:paraId="533918D6" w14:textId="77777777" w:rsidTr="008D6C26">
        <w:trPr>
          <w:trHeight w:val="510"/>
        </w:trPr>
        <w:tc>
          <w:tcPr>
            <w:tcW w:w="476" w:type="dxa"/>
            <w:shd w:val="clear" w:color="auto" w:fill="auto"/>
            <w:vAlign w:val="center"/>
          </w:tcPr>
          <w:p w14:paraId="676EC850"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p>
        </w:tc>
        <w:tc>
          <w:tcPr>
            <w:tcW w:w="786" w:type="dxa"/>
            <w:vAlign w:val="center"/>
          </w:tcPr>
          <w:p w14:paraId="20079D79" w14:textId="77777777" w:rsidR="003E4831" w:rsidRPr="00B275F7" w:rsidRDefault="003E4831" w:rsidP="003E4831">
            <w:pPr>
              <w:widowControl/>
              <w:spacing w:line="400" w:lineRule="exact"/>
              <w:jc w:val="left"/>
              <w:rPr>
                <w:rFonts w:ascii="UD デジタル 教科書体 NK-R" w:eastAsia="UD デジタル 教科書体 NK-R" w:hAnsi="ＭＳ Ｐゴシック" w:cs="ＭＳ Ｐゴシック"/>
                <w:color w:val="000000" w:themeColor="text1"/>
                <w:kern w:val="0"/>
              </w:rPr>
            </w:pPr>
            <w:r w:rsidRPr="00B275F7">
              <w:rPr>
                <w:rFonts w:ascii="UD デジタル 教科書体 NK-R" w:eastAsia="UD デジタル 教科書体 NK-R" w:hAnsi="ＭＳ Ｐゴシック" w:cs="ＭＳ Ｐゴシック" w:hint="eastAsia"/>
                <w:color w:val="000000" w:themeColor="text1"/>
                <w:kern w:val="0"/>
              </w:rPr>
              <w:t>Ｐ106</w:t>
            </w:r>
          </w:p>
        </w:tc>
        <w:tc>
          <w:tcPr>
            <w:tcW w:w="2016" w:type="dxa"/>
            <w:shd w:val="clear" w:color="auto" w:fill="auto"/>
            <w:vAlign w:val="center"/>
          </w:tcPr>
          <w:p w14:paraId="5F3100D3" w14:textId="77777777" w:rsidR="003E4831" w:rsidRPr="00B275F7" w:rsidRDefault="003E4831" w:rsidP="003E4831">
            <w:pPr>
              <w:widowControl/>
              <w:spacing w:line="400" w:lineRule="exact"/>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6900"/>
              </w:rPr>
              <w:t>車両運搬</w:t>
            </w:r>
            <w:r w:rsidRPr="00971256">
              <w:rPr>
                <w:rFonts w:ascii="UD デジタル 教科書体 NK-R" w:eastAsia="UD デジタル 教科書体 NK-R" w:hAnsi="ＭＳ Ｐゴシック" w:cs="ＭＳ Ｐゴシック" w:hint="eastAsia"/>
                <w:spacing w:val="30"/>
                <w:kern w:val="0"/>
                <w:sz w:val="24"/>
                <w:fitText w:val="1440" w:id="997936900"/>
              </w:rPr>
              <w:t>具</w:t>
            </w:r>
          </w:p>
        </w:tc>
        <w:tc>
          <w:tcPr>
            <w:tcW w:w="1593" w:type="dxa"/>
            <w:shd w:val="clear" w:color="auto" w:fill="auto"/>
            <w:vAlign w:val="center"/>
          </w:tcPr>
          <w:p w14:paraId="75F97EA2" w14:textId="77777777" w:rsidR="003E4831" w:rsidRPr="00B275F7" w:rsidRDefault="003E4831"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しゃりょううんばんぐ</w:t>
            </w:r>
          </w:p>
        </w:tc>
        <w:tc>
          <w:tcPr>
            <w:tcW w:w="5323" w:type="dxa"/>
            <w:shd w:val="clear" w:color="auto" w:fill="auto"/>
            <w:vAlign w:val="center"/>
          </w:tcPr>
          <w:p w14:paraId="7F7C00D6" w14:textId="77777777" w:rsidR="003E4831" w:rsidRPr="00B275F7" w:rsidRDefault="003E4831" w:rsidP="003E4831">
            <w:pPr>
              <w:widowControl/>
              <w:spacing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運搬用トラック、乗用車など</w:t>
            </w:r>
          </w:p>
        </w:tc>
      </w:tr>
    </w:tbl>
    <w:p w14:paraId="507AB6C3" w14:textId="77777777" w:rsidR="00B417C2" w:rsidRPr="00B275F7" w:rsidRDefault="00B417C2" w:rsidP="00527DCA">
      <w:pPr>
        <w:widowControl/>
        <w:shd w:val="clear" w:color="auto" w:fill="FFFFFF"/>
        <w:spacing w:line="200" w:lineRule="exact"/>
        <w:jc w:val="left"/>
        <w:rPr>
          <w:rFonts w:ascii="UD デジタル 教科書体 NK-R" w:eastAsia="UD デジタル 教科書体 NK-R" w:hAnsi="Verdana" w:cs="ＭＳ Ｐゴシック"/>
          <w:color w:val="333333"/>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69"/>
        <w:gridCol w:w="1992"/>
        <w:gridCol w:w="1653"/>
        <w:gridCol w:w="5413"/>
      </w:tblGrid>
      <w:tr w:rsidR="00B275F7" w:rsidRPr="00B275F7" w14:paraId="4C78E1DF" w14:textId="77777777" w:rsidTr="002A679A">
        <w:tc>
          <w:tcPr>
            <w:tcW w:w="10194" w:type="dxa"/>
            <w:gridSpan w:val="5"/>
            <w:shd w:val="clear" w:color="auto" w:fill="808080"/>
            <w:vAlign w:val="center"/>
          </w:tcPr>
          <w:p w14:paraId="0EC23BB2" w14:textId="77777777" w:rsidR="00B33EC5" w:rsidRPr="00B275F7" w:rsidRDefault="00B33EC5" w:rsidP="00B275F7">
            <w:pPr>
              <w:widowControl/>
              <w:spacing w:line="600" w:lineRule="exact"/>
              <w:jc w:val="center"/>
              <w:rPr>
                <w:rFonts w:ascii="UD デジタル 教科書体 NK-B" w:eastAsia="UD デジタル 教科書体 NK-B" w:hAnsi="ＭＳ ゴシック" w:cs="ＭＳ Ｐゴシック"/>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pPr>
            <w:r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負　　　債</w:t>
            </w:r>
          </w:p>
        </w:tc>
      </w:tr>
      <w:tr w:rsidR="002A679A" w:rsidRPr="00B275F7" w14:paraId="4F56A1BF" w14:textId="77777777" w:rsidTr="008D6C26">
        <w:trPr>
          <w:trHeight w:hRule="exact" w:val="510"/>
        </w:trPr>
        <w:tc>
          <w:tcPr>
            <w:tcW w:w="467" w:type="dxa"/>
            <w:shd w:val="clear" w:color="auto" w:fill="auto"/>
            <w:vAlign w:val="center"/>
          </w:tcPr>
          <w:p w14:paraId="547E096B"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023C2CCF"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598FB9F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6908"/>
              </w:rPr>
              <w:t>支払手形</w:t>
            </w:r>
          </w:p>
        </w:tc>
        <w:tc>
          <w:tcPr>
            <w:tcW w:w="1653" w:type="dxa"/>
            <w:shd w:val="clear" w:color="auto" w:fill="auto"/>
            <w:vAlign w:val="center"/>
          </w:tcPr>
          <w:p w14:paraId="79DF3956"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しはらいてがた</w:t>
            </w:r>
          </w:p>
        </w:tc>
        <w:tc>
          <w:tcPr>
            <w:tcW w:w="5413" w:type="dxa"/>
            <w:shd w:val="clear" w:color="auto" w:fill="auto"/>
            <w:vAlign w:val="center"/>
          </w:tcPr>
          <w:p w14:paraId="03A796F3"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現金の代わりに手形で支払うときの勘定科目</w:t>
            </w:r>
          </w:p>
        </w:tc>
      </w:tr>
      <w:tr w:rsidR="002A679A" w:rsidRPr="00B275F7" w14:paraId="7B085946" w14:textId="77777777" w:rsidTr="008D6C26">
        <w:trPr>
          <w:trHeight w:hRule="exact" w:val="510"/>
        </w:trPr>
        <w:tc>
          <w:tcPr>
            <w:tcW w:w="467" w:type="dxa"/>
            <w:shd w:val="clear" w:color="auto" w:fill="auto"/>
            <w:vAlign w:val="center"/>
          </w:tcPr>
          <w:p w14:paraId="4988027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01D26BAB"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00791E98" w14:textId="6676E39D" w:rsidR="00673F42" w:rsidRPr="003E4831" w:rsidRDefault="00673F42"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買</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掛</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653" w:type="dxa"/>
            <w:shd w:val="clear" w:color="auto" w:fill="auto"/>
            <w:vAlign w:val="center"/>
          </w:tcPr>
          <w:p w14:paraId="41976BC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かいかけきん</w:t>
            </w:r>
          </w:p>
        </w:tc>
        <w:tc>
          <w:tcPr>
            <w:tcW w:w="5413" w:type="dxa"/>
            <w:shd w:val="clear" w:color="auto" w:fill="auto"/>
            <w:vAlign w:val="center"/>
          </w:tcPr>
          <w:p w14:paraId="690EE231"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em w:val="dot"/>
              </w:rPr>
              <w:t>商品の購入の際</w:t>
            </w:r>
            <w:r w:rsidRPr="00B275F7">
              <w:rPr>
                <w:rFonts w:ascii="UD デジタル 教科書体 NK-R" w:eastAsia="UD デジタル 教科書体 NK-R" w:hAnsi="ＭＳ 明朝" w:hint="eastAsia"/>
                <w:sz w:val="18"/>
                <w:szCs w:val="18"/>
              </w:rPr>
              <w:t>、</w:t>
            </w:r>
            <w:r w:rsidR="00A068CB" w:rsidRPr="00B275F7">
              <w:rPr>
                <w:rFonts w:ascii="UD デジタル 教科書体 NK-R" w:eastAsia="UD デジタル 教科書体 NK-R" w:hAnsi="ＭＳ 明朝" w:hint="eastAsia"/>
                <w:sz w:val="18"/>
                <w:szCs w:val="18"/>
              </w:rPr>
              <w:t>あと</w:t>
            </w:r>
            <w:r w:rsidRPr="00B275F7">
              <w:rPr>
                <w:rFonts w:ascii="UD デジタル 教科書体 NK-R" w:eastAsia="UD デジタル 教科書体 NK-R" w:hAnsi="ＭＳ 明朝" w:hint="eastAsia"/>
                <w:sz w:val="18"/>
                <w:szCs w:val="18"/>
              </w:rPr>
              <w:t>で代金を払う債務の勘定科目</w:t>
            </w:r>
          </w:p>
        </w:tc>
      </w:tr>
      <w:tr w:rsidR="00673F42" w:rsidRPr="00B275F7" w14:paraId="6A0C475F" w14:textId="77777777" w:rsidTr="008D6C26">
        <w:trPr>
          <w:trHeight w:hRule="exact" w:val="510"/>
        </w:trPr>
        <w:tc>
          <w:tcPr>
            <w:tcW w:w="467" w:type="dxa"/>
            <w:shd w:val="clear" w:color="auto" w:fill="auto"/>
            <w:vAlign w:val="center"/>
          </w:tcPr>
          <w:p w14:paraId="0A55CCB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189B4CBE"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18DBDAB6" w14:textId="7C6997D4" w:rsidR="00673F42" w:rsidRPr="003E4831" w:rsidRDefault="00673F42"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借</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入</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653" w:type="dxa"/>
            <w:shd w:val="clear" w:color="auto" w:fill="auto"/>
            <w:vAlign w:val="center"/>
          </w:tcPr>
          <w:p w14:paraId="456228B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かりいれきん</w:t>
            </w:r>
          </w:p>
        </w:tc>
        <w:tc>
          <w:tcPr>
            <w:tcW w:w="5413" w:type="dxa"/>
            <w:shd w:val="clear" w:color="auto" w:fill="auto"/>
            <w:vAlign w:val="center"/>
          </w:tcPr>
          <w:p w14:paraId="61C1FCCE"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お金を借りたときに処理する勘定科目</w:t>
            </w:r>
          </w:p>
        </w:tc>
      </w:tr>
      <w:tr w:rsidR="00205F5F" w:rsidRPr="00B275F7" w14:paraId="5AEAA2E7" w14:textId="77777777" w:rsidTr="008D6C26">
        <w:trPr>
          <w:trHeight w:val="567"/>
        </w:trPr>
        <w:tc>
          <w:tcPr>
            <w:tcW w:w="467" w:type="dxa"/>
            <w:shd w:val="clear" w:color="auto" w:fill="auto"/>
            <w:vAlign w:val="center"/>
          </w:tcPr>
          <w:p w14:paraId="741AEDD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482415C5"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2B64025B" w14:textId="1EF9A58B" w:rsidR="00673F42" w:rsidRPr="003E4831" w:rsidRDefault="00673F42"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未</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払</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653" w:type="dxa"/>
            <w:shd w:val="clear" w:color="auto" w:fill="auto"/>
            <w:vAlign w:val="center"/>
          </w:tcPr>
          <w:p w14:paraId="36BB241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みばらいきん</w:t>
            </w:r>
          </w:p>
        </w:tc>
        <w:tc>
          <w:tcPr>
            <w:tcW w:w="5413" w:type="dxa"/>
            <w:shd w:val="clear" w:color="auto" w:fill="auto"/>
            <w:vAlign w:val="center"/>
          </w:tcPr>
          <w:p w14:paraId="446467B0" w14:textId="704950E5" w:rsidR="00673F42" w:rsidRPr="00B275F7" w:rsidRDefault="00673F42" w:rsidP="00567674">
            <w:pPr>
              <w:widowControl/>
              <w:spacing w:before="100" w:beforeAutospacing="1" w:after="100" w:afterAutospacing="1" w:line="240" w:lineRule="exact"/>
              <w:ind w:leftChars="16" w:left="34" w:rightChars="30" w:right="63"/>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直接仕事とは関係の無いもの(</w:t>
            </w:r>
            <w:r w:rsidRPr="00B275F7">
              <w:rPr>
                <w:rFonts w:ascii="UD デジタル 教科書体 NK-R" w:eastAsia="UD デジタル 教科書体 NK-R" w:hAnsi="ＭＳ 明朝" w:hint="eastAsia"/>
                <w:sz w:val="18"/>
                <w:szCs w:val="18"/>
                <w:em w:val="dot"/>
              </w:rPr>
              <w:t>商品以外のもの)を買</w:t>
            </w:r>
            <w:r w:rsidR="00DF1577">
              <w:rPr>
                <w:rFonts w:ascii="UD デジタル 教科書体 NK-R" w:eastAsia="UD デジタル 教科書体 NK-R" w:hAnsi="ＭＳ 明朝" w:hint="eastAsia"/>
                <w:sz w:val="18"/>
                <w:szCs w:val="18"/>
                <w:em w:val="dot"/>
              </w:rPr>
              <w:t>い、</w:t>
            </w:r>
            <w:r w:rsidRPr="00B275F7">
              <w:rPr>
                <w:rFonts w:ascii="UD デジタル 教科書体 NK-R" w:eastAsia="UD デジタル 教科書体 NK-R" w:hAnsi="ＭＳ 明朝" w:hint="eastAsia"/>
                <w:sz w:val="18"/>
                <w:szCs w:val="18"/>
              </w:rPr>
              <w:t>あとで</w:t>
            </w:r>
            <w:r w:rsidRPr="00B275F7">
              <w:rPr>
                <w:rFonts w:ascii="UD デジタル 教科書体 NK-R" w:eastAsia="UD デジタル 教科書体 NK-R" w:hAnsi="ＭＳ 明朝" w:hint="eastAsia"/>
                <w:sz w:val="18"/>
                <w:szCs w:val="18"/>
              </w:rPr>
              <w:br/>
              <w:t>代金を支払う際に用いる勘定科目</w:t>
            </w:r>
          </w:p>
        </w:tc>
      </w:tr>
      <w:tr w:rsidR="00205F5F" w:rsidRPr="00B275F7" w14:paraId="606D841D" w14:textId="77777777" w:rsidTr="008D6C26">
        <w:trPr>
          <w:trHeight w:val="567"/>
        </w:trPr>
        <w:tc>
          <w:tcPr>
            <w:tcW w:w="467" w:type="dxa"/>
            <w:shd w:val="clear" w:color="auto" w:fill="auto"/>
            <w:vAlign w:val="center"/>
          </w:tcPr>
          <w:p w14:paraId="76785B3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024F80DC"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3F0F166B" w14:textId="38D3B1E1" w:rsidR="00673F42" w:rsidRPr="003E4831" w:rsidRDefault="00673F42"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前</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受</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653" w:type="dxa"/>
            <w:shd w:val="clear" w:color="auto" w:fill="auto"/>
            <w:vAlign w:val="center"/>
          </w:tcPr>
          <w:p w14:paraId="40DBDDF1"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まえうけきん</w:t>
            </w:r>
          </w:p>
        </w:tc>
        <w:tc>
          <w:tcPr>
            <w:tcW w:w="5413" w:type="dxa"/>
            <w:shd w:val="clear" w:color="auto" w:fill="auto"/>
            <w:vAlign w:val="center"/>
          </w:tcPr>
          <w:p w14:paraId="4DDE3394"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商品や製品の引き渡しに先立って、得意先から受取った手付金や</w:t>
            </w:r>
            <w:r w:rsidRPr="00B275F7">
              <w:rPr>
                <w:rFonts w:ascii="UD デジタル 教科書体 NK-R" w:eastAsia="UD デジタル 教科書体 NK-R" w:hAnsi="ＭＳ 明朝" w:hint="eastAsia"/>
                <w:sz w:val="18"/>
                <w:szCs w:val="18"/>
              </w:rPr>
              <w:br/>
              <w:t>内金のこと</w:t>
            </w:r>
          </w:p>
        </w:tc>
      </w:tr>
      <w:tr w:rsidR="00A70663" w:rsidRPr="00B275F7" w14:paraId="6591CFE8" w14:textId="77777777" w:rsidTr="008D6C26">
        <w:trPr>
          <w:trHeight w:hRule="exact" w:val="510"/>
        </w:trPr>
        <w:tc>
          <w:tcPr>
            <w:tcW w:w="467" w:type="dxa"/>
            <w:shd w:val="clear" w:color="auto" w:fill="auto"/>
            <w:vAlign w:val="center"/>
          </w:tcPr>
          <w:p w14:paraId="64723416"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0C450AE2"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4FBF403D" w14:textId="4F6A6EF7" w:rsidR="00673F42" w:rsidRPr="003E4831" w:rsidRDefault="00673F42" w:rsidP="003E4831">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3E4831">
              <w:rPr>
                <w:rFonts w:ascii="UD デジタル 教科書体 NK-R" w:eastAsia="UD デジタル 教科書体 NK-R" w:hAnsi="ＭＳ Ｐゴシック" w:cs="ＭＳ Ｐゴシック" w:hint="eastAsia"/>
                <w:kern w:val="0"/>
                <w:sz w:val="24"/>
              </w:rPr>
              <w:t>仮</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受</w:t>
            </w:r>
            <w:r w:rsidR="003E4831">
              <w:rPr>
                <w:rFonts w:ascii="UD デジタル 教科書体 NK-R" w:eastAsia="UD デジタル 教科書体 NK-R" w:hAnsi="ＭＳ Ｐゴシック" w:cs="ＭＳ Ｐゴシック" w:hint="eastAsia"/>
                <w:kern w:val="0"/>
                <w:sz w:val="24"/>
              </w:rPr>
              <w:t xml:space="preserve">　　　</w:t>
            </w:r>
            <w:r w:rsidRPr="003E4831">
              <w:rPr>
                <w:rFonts w:ascii="UD デジタル 教科書体 NK-R" w:eastAsia="UD デジタル 教科書体 NK-R" w:hAnsi="ＭＳ Ｐゴシック" w:cs="ＭＳ Ｐゴシック" w:hint="eastAsia"/>
                <w:kern w:val="0"/>
                <w:sz w:val="24"/>
              </w:rPr>
              <w:t>金</w:t>
            </w:r>
          </w:p>
        </w:tc>
        <w:tc>
          <w:tcPr>
            <w:tcW w:w="1653" w:type="dxa"/>
            <w:shd w:val="clear" w:color="auto" w:fill="auto"/>
            <w:vAlign w:val="center"/>
          </w:tcPr>
          <w:p w14:paraId="77105094"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かりうけきん</w:t>
            </w:r>
          </w:p>
        </w:tc>
        <w:tc>
          <w:tcPr>
            <w:tcW w:w="5413" w:type="dxa"/>
            <w:shd w:val="clear" w:color="auto" w:fill="auto"/>
            <w:vAlign w:val="center"/>
          </w:tcPr>
          <w:p w14:paraId="47F03799"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入金されたお金の内容が不明なときの一時的な勘定科目</w:t>
            </w:r>
          </w:p>
        </w:tc>
      </w:tr>
      <w:tr w:rsidR="002A679A" w:rsidRPr="00B275F7" w14:paraId="21B9E0BF" w14:textId="77777777" w:rsidTr="008D6C26">
        <w:trPr>
          <w:trHeight w:hRule="exact" w:val="794"/>
        </w:trPr>
        <w:tc>
          <w:tcPr>
            <w:tcW w:w="467" w:type="dxa"/>
            <w:shd w:val="clear" w:color="auto" w:fill="auto"/>
            <w:vAlign w:val="center"/>
          </w:tcPr>
          <w:p w14:paraId="25E1E3A1"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9" w:type="dxa"/>
            <w:vAlign w:val="center"/>
          </w:tcPr>
          <w:p w14:paraId="65E663FD"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992" w:type="dxa"/>
            <w:shd w:val="clear" w:color="auto" w:fill="auto"/>
            <w:vAlign w:val="center"/>
          </w:tcPr>
          <w:p w14:paraId="5296CC35" w14:textId="3259628A" w:rsidR="00673F42" w:rsidRPr="00B275F7" w:rsidRDefault="00567674"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kern w:val="0"/>
                <w:sz w:val="24"/>
              </w:rPr>
              <w:t xml:space="preserve">預　</w:t>
            </w:r>
            <w:r w:rsidR="0085650F">
              <w:rPr>
                <w:rFonts w:ascii="UD デジタル 教科書体 NK-R" w:eastAsia="UD デジタル 教科書体 NK-R" w:hAnsi="ＭＳ Ｐゴシック" w:cs="ＭＳ Ｐゴシック" w:hint="eastAsia"/>
                <w:kern w:val="0"/>
                <w:sz w:val="24"/>
              </w:rPr>
              <w:t xml:space="preserve"> </w:t>
            </w:r>
            <w:r w:rsidRPr="00B275F7">
              <w:rPr>
                <w:rFonts w:ascii="UD デジタル 教科書体 NK-R" w:eastAsia="UD デジタル 教科書体 NK-R" w:hAnsi="ＭＳ Ｐゴシック" w:cs="ＭＳ Ｐゴシック" w:hint="eastAsia"/>
                <w:kern w:val="0"/>
                <w:sz w:val="24"/>
              </w:rPr>
              <w:t xml:space="preserve">　り</w:t>
            </w:r>
            <w:r w:rsidR="0085650F">
              <w:rPr>
                <w:rFonts w:ascii="UD デジタル 教科書体 NK-R" w:eastAsia="UD デジタル 教科書体 NK-R" w:hAnsi="ＭＳ Ｐゴシック" w:cs="ＭＳ Ｐゴシック" w:hint="eastAsia"/>
                <w:kern w:val="0"/>
                <w:sz w:val="24"/>
              </w:rPr>
              <w:t xml:space="preserve"> </w:t>
            </w:r>
            <w:r w:rsidRPr="00B275F7">
              <w:rPr>
                <w:rFonts w:ascii="UD デジタル 教科書体 NK-R" w:eastAsia="UD デジタル 教科書体 NK-R" w:hAnsi="ＭＳ Ｐゴシック" w:cs="ＭＳ Ｐゴシック" w:hint="eastAsia"/>
                <w:kern w:val="0"/>
                <w:sz w:val="24"/>
              </w:rPr>
              <w:t xml:space="preserve">　　金</w:t>
            </w:r>
          </w:p>
        </w:tc>
        <w:tc>
          <w:tcPr>
            <w:tcW w:w="1653" w:type="dxa"/>
            <w:shd w:val="clear" w:color="auto" w:fill="auto"/>
            <w:vAlign w:val="center"/>
          </w:tcPr>
          <w:p w14:paraId="7E24EB4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あずかりきん</w:t>
            </w:r>
          </w:p>
        </w:tc>
        <w:tc>
          <w:tcPr>
            <w:tcW w:w="5413" w:type="dxa"/>
            <w:shd w:val="clear" w:color="auto" w:fill="auto"/>
            <w:vAlign w:val="center"/>
          </w:tcPr>
          <w:p w14:paraId="69634E25" w14:textId="77777777" w:rsidR="00673F42" w:rsidRPr="00B275F7" w:rsidRDefault="00673F42" w:rsidP="00567674">
            <w:pPr>
              <w:widowControl/>
              <w:spacing w:before="100" w:beforeAutospacing="1" w:after="100" w:afterAutospacing="1" w:line="240" w:lineRule="exact"/>
              <w:ind w:leftChars="16" w:left="34" w:rightChars="12" w:right="25"/>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従業員や得意先から社会保険料や所得税などを給与から控除する際に用いる勘定科目。その控除分は一時的に会社が預かり、従業員らに代わってしかるべき機関へ支払うものである</w:t>
            </w:r>
          </w:p>
        </w:tc>
      </w:tr>
    </w:tbl>
    <w:p w14:paraId="43DFE799" w14:textId="69F8B5E4" w:rsidR="00370F03" w:rsidRDefault="00370F03" w:rsidP="00FB0D31">
      <w:pPr>
        <w:spacing w:line="240" w:lineRule="exact"/>
        <w:rPr>
          <w:rFonts w:ascii="UD デジタル 教科書体 NK-R" w:eastAsia="UD デジタル 教科書体 NK-R" w:hAnsi="Verdana" w:cs="ＭＳ Ｐゴシック"/>
          <w:bCs/>
          <w:color w:val="B31A1A"/>
          <w:kern w:val="36"/>
          <w:sz w:val="24"/>
        </w:rPr>
      </w:pPr>
    </w:p>
    <w:p w14:paraId="0566E67D" w14:textId="77777777" w:rsidR="00D151B3" w:rsidRDefault="00D151B3" w:rsidP="00FB0D31">
      <w:pPr>
        <w:spacing w:line="240" w:lineRule="exact"/>
        <w:rPr>
          <w:rFonts w:ascii="UD デジタル 教科書体 NK-R" w:eastAsia="UD デジタル 教科書体 NK-R" w:hAnsi="Verdana" w:cs="ＭＳ Ｐゴシック"/>
          <w:bCs/>
          <w:color w:val="B31A1A"/>
          <w:kern w:val="3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60"/>
        <w:gridCol w:w="1896"/>
        <w:gridCol w:w="1649"/>
        <w:gridCol w:w="5508"/>
      </w:tblGrid>
      <w:tr w:rsidR="00D151B3" w:rsidRPr="00B275F7" w14:paraId="741796FE" w14:textId="77777777" w:rsidTr="00761204">
        <w:tc>
          <w:tcPr>
            <w:tcW w:w="10194" w:type="dxa"/>
            <w:gridSpan w:val="5"/>
            <w:shd w:val="clear" w:color="auto" w:fill="808080"/>
            <w:vAlign w:val="center"/>
          </w:tcPr>
          <w:p w14:paraId="0A9AEA35" w14:textId="7D9619A3" w:rsidR="00F57249" w:rsidRPr="008D6C26" w:rsidRDefault="00F57249" w:rsidP="00F57249">
            <w:pPr>
              <w:widowControl/>
              <w:spacing w:line="600" w:lineRule="exact"/>
              <w:jc w:val="center"/>
              <w:rPr>
                <w:rFonts w:ascii="UD デジタル 教科書体 NK-B" w:eastAsia="UD デジタル 教科書体 NK-B" w:hAnsi="ＭＳ ゴシック" w:cs="ＭＳ Ｐゴシック"/>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pPr>
            <w:r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資　本 （純資産）</w:t>
            </w:r>
          </w:p>
        </w:tc>
      </w:tr>
      <w:tr w:rsidR="00D151B3" w:rsidRPr="00B275F7" w14:paraId="65BBA012" w14:textId="77777777" w:rsidTr="008D6C26">
        <w:trPr>
          <w:trHeight w:hRule="exact" w:val="567"/>
        </w:trPr>
        <w:tc>
          <w:tcPr>
            <w:tcW w:w="481" w:type="dxa"/>
            <w:vAlign w:val="center"/>
          </w:tcPr>
          <w:p w14:paraId="480880C4" w14:textId="77777777" w:rsidR="00D151B3" w:rsidRPr="00B275F7" w:rsidRDefault="00D151B3" w:rsidP="00761204">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0" w:type="dxa"/>
            <w:vAlign w:val="center"/>
          </w:tcPr>
          <w:p w14:paraId="0940A7AA" w14:textId="77777777" w:rsidR="00D151B3" w:rsidRPr="00B275F7" w:rsidRDefault="00D151B3" w:rsidP="00761204">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96" w:type="dxa"/>
            <w:shd w:val="clear" w:color="auto" w:fill="auto"/>
            <w:vAlign w:val="center"/>
          </w:tcPr>
          <w:p w14:paraId="106CCAAD" w14:textId="23138189" w:rsidR="00D151B3" w:rsidRPr="00B275F7" w:rsidRDefault="00D151B3" w:rsidP="00761204">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資</w:t>
            </w:r>
            <w:r w:rsidR="0085650F">
              <w:rPr>
                <w:rFonts w:ascii="UD デジタル 教科書体 NK-R" w:eastAsia="UD デジタル 教科書体 NK-R" w:hAnsi="ＭＳ Ｐゴシック" w:cs="ＭＳ Ｐゴシック" w:hint="eastAsia"/>
                <w:kern w:val="0"/>
                <w:sz w:val="24"/>
              </w:rPr>
              <w:t xml:space="preserve"> </w:t>
            </w:r>
            <w:r w:rsidR="0085650F">
              <w:rPr>
                <w:rFonts w:ascii="UD デジタル 教科書体 NK-R" w:eastAsia="UD デジタル 教科書体 NK-R" w:hAnsi="ＭＳ Ｐゴシック" w:cs="ＭＳ Ｐゴシック"/>
                <w:kern w:val="0"/>
                <w:sz w:val="24"/>
              </w:rPr>
              <w:t xml:space="preserve">  </w:t>
            </w:r>
            <w:r w:rsidRPr="0085650F">
              <w:rPr>
                <w:rFonts w:ascii="UD デジタル 教科書体 NK-R" w:eastAsia="UD デジタル 教科書体 NK-R" w:hAnsi="ＭＳ Ｐゴシック" w:cs="ＭＳ Ｐゴシック" w:hint="eastAsia"/>
                <w:kern w:val="0"/>
                <w:sz w:val="24"/>
              </w:rPr>
              <w:t>本</w:t>
            </w:r>
            <w:r w:rsidR="0085650F">
              <w:rPr>
                <w:rFonts w:ascii="UD デジタル 教科書体 NK-R" w:eastAsia="UD デジタル 教科書体 NK-R" w:hAnsi="ＭＳ Ｐゴシック" w:cs="ＭＳ Ｐゴシック" w:hint="eastAsia"/>
                <w:kern w:val="0"/>
                <w:sz w:val="24"/>
              </w:rPr>
              <w:t xml:space="preserve"> </w:t>
            </w:r>
            <w:r w:rsidR="0085650F">
              <w:rPr>
                <w:rFonts w:ascii="UD デジタル 教科書体 NK-R" w:eastAsia="UD デジタル 教科書体 NK-R" w:hAnsi="ＭＳ Ｐゴシック" w:cs="ＭＳ Ｐゴシック"/>
                <w:kern w:val="0"/>
                <w:sz w:val="24"/>
              </w:rPr>
              <w:t xml:space="preserve">  </w:t>
            </w:r>
            <w:r w:rsidRPr="0085650F">
              <w:rPr>
                <w:rFonts w:ascii="UD デジタル 教科書体 NK-R" w:eastAsia="UD デジタル 教科書体 NK-R" w:hAnsi="ＭＳ Ｐゴシック" w:cs="ＭＳ Ｐゴシック" w:hint="eastAsia"/>
                <w:kern w:val="0"/>
                <w:sz w:val="24"/>
              </w:rPr>
              <w:t>金</w:t>
            </w:r>
          </w:p>
        </w:tc>
        <w:tc>
          <w:tcPr>
            <w:tcW w:w="1649" w:type="dxa"/>
            <w:shd w:val="clear" w:color="auto" w:fill="auto"/>
            <w:vAlign w:val="center"/>
          </w:tcPr>
          <w:p w14:paraId="38A7FEE1" w14:textId="77777777" w:rsidR="00D151B3" w:rsidRPr="00B275F7" w:rsidRDefault="00D151B3" w:rsidP="00761204">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しほんきん</w:t>
            </w:r>
          </w:p>
        </w:tc>
        <w:tc>
          <w:tcPr>
            <w:tcW w:w="5508" w:type="dxa"/>
            <w:shd w:val="clear" w:color="auto" w:fill="auto"/>
            <w:vAlign w:val="center"/>
          </w:tcPr>
          <w:p w14:paraId="1FE9C1C7" w14:textId="77777777" w:rsidR="00D151B3" w:rsidRPr="00B275F7" w:rsidRDefault="00D151B3" w:rsidP="00761204">
            <w:pPr>
              <w:widowControl/>
              <w:spacing w:before="100" w:beforeAutospacing="1" w:after="100" w:afterAutospacing="1" w:line="240" w:lineRule="exact"/>
              <w:ind w:leftChars="16" w:left="34" w:rightChars="30" w:right="63"/>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会社設立時に、創業者や株主が出資したお金のこと。個人企業の場合は、</w:t>
            </w:r>
            <w:r w:rsidRPr="00B275F7">
              <w:rPr>
                <w:rFonts w:ascii="UD デジタル 教科書体 NK-R" w:eastAsia="UD デジタル 教科書体 NK-R" w:hAnsi="ＭＳ 明朝" w:hint="eastAsia"/>
                <w:sz w:val="18"/>
                <w:szCs w:val="18"/>
                <w:em w:val="dot"/>
              </w:rPr>
              <w:t>元入金</w:t>
            </w:r>
            <w:r w:rsidRPr="00B275F7">
              <w:rPr>
                <w:rFonts w:ascii="UD デジタル 教科書体 NK-R" w:eastAsia="UD デジタル 教科書体 NK-R" w:hAnsi="ＭＳ 明朝" w:hint="eastAsia"/>
                <w:sz w:val="18"/>
                <w:szCs w:val="18"/>
              </w:rPr>
              <w:t>ともいう</w:t>
            </w:r>
          </w:p>
        </w:tc>
      </w:tr>
    </w:tbl>
    <w:p w14:paraId="36E8BBDF" w14:textId="197C3966" w:rsidR="00D151B3" w:rsidRDefault="00D151B3" w:rsidP="00FB0D31">
      <w:pPr>
        <w:spacing w:line="240" w:lineRule="exact"/>
        <w:rPr>
          <w:rFonts w:ascii="UD デジタル 教科書体 NK-R" w:eastAsia="UD デジタル 教科書体 NK-R" w:hAnsi="Verdana" w:cs="ＭＳ Ｐゴシック"/>
          <w:bCs/>
          <w:color w:val="B31A1A"/>
          <w:kern w:val="36"/>
          <w:sz w:val="24"/>
        </w:rPr>
      </w:pPr>
    </w:p>
    <w:p w14:paraId="71832B3E" w14:textId="77777777" w:rsidR="00D151B3" w:rsidRPr="00B275F7" w:rsidRDefault="00D151B3" w:rsidP="00FB0D31">
      <w:pPr>
        <w:spacing w:line="240" w:lineRule="exact"/>
        <w:rPr>
          <w:rFonts w:ascii="UD デジタル 教科書体 NK-R" w:eastAsia="UD デジタル 教科書体 NK-R" w:hAnsi="Verdana" w:cs="ＭＳ Ｐゴシック"/>
          <w:bCs/>
          <w:color w:val="B31A1A"/>
          <w:kern w:val="3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668"/>
        <w:gridCol w:w="1877"/>
        <w:gridCol w:w="1652"/>
        <w:gridCol w:w="5523"/>
      </w:tblGrid>
      <w:tr w:rsidR="00B275F7" w:rsidRPr="00B275F7" w14:paraId="38C1221D" w14:textId="77777777" w:rsidTr="002A679A">
        <w:tc>
          <w:tcPr>
            <w:tcW w:w="10194" w:type="dxa"/>
            <w:gridSpan w:val="5"/>
            <w:shd w:val="clear" w:color="auto" w:fill="808080"/>
            <w:vAlign w:val="center"/>
          </w:tcPr>
          <w:p w14:paraId="7FC4B783" w14:textId="77777777" w:rsidR="00B33EC5" w:rsidRPr="008D6C26" w:rsidRDefault="0048680D" w:rsidP="00B275F7">
            <w:pPr>
              <w:widowControl/>
              <w:spacing w:line="600" w:lineRule="exact"/>
              <w:jc w:val="center"/>
              <w:rPr>
                <w:rFonts w:ascii="UD デジタル 教科書体 NK-B" w:eastAsia="UD デジタル 教科書体 NK-B" w:hAnsi="ＭＳ ゴシック" w:cs="ＭＳ Ｐゴシック"/>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pPr>
            <w:r w:rsidRPr="00B275F7">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br w:type="page"/>
            </w:r>
            <w:r w:rsidR="00B33EC5"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収　　　益</w:t>
            </w:r>
          </w:p>
        </w:tc>
      </w:tr>
      <w:tr w:rsidR="00673F42" w:rsidRPr="00B275F7" w14:paraId="795F02BD" w14:textId="77777777" w:rsidTr="008D6C26">
        <w:trPr>
          <w:trHeight w:hRule="exact" w:val="567"/>
        </w:trPr>
        <w:tc>
          <w:tcPr>
            <w:tcW w:w="474" w:type="dxa"/>
            <w:shd w:val="clear" w:color="auto" w:fill="auto"/>
            <w:vAlign w:val="center"/>
          </w:tcPr>
          <w:p w14:paraId="6446806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8" w:type="dxa"/>
            <w:vAlign w:val="center"/>
          </w:tcPr>
          <w:p w14:paraId="7FB8253C"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77" w:type="dxa"/>
            <w:shd w:val="clear" w:color="auto" w:fill="auto"/>
            <w:vAlign w:val="center"/>
          </w:tcPr>
          <w:p w14:paraId="567975B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D6C26">
              <w:rPr>
                <w:rFonts w:ascii="UD デジタル 教科書体 NK-R" w:eastAsia="UD デジタル 教科書体 NK-R" w:hAnsi="ＭＳ Ｐゴシック" w:cs="ＭＳ Ｐゴシック" w:hint="eastAsia"/>
                <w:spacing w:val="960"/>
                <w:kern w:val="0"/>
                <w:sz w:val="24"/>
                <w:fitText w:val="1440" w:id="997937164"/>
              </w:rPr>
              <w:t>売</w:t>
            </w:r>
            <w:r w:rsidRPr="008D6C26">
              <w:rPr>
                <w:rFonts w:ascii="UD デジタル 教科書体 NK-R" w:eastAsia="UD デジタル 教科書体 NK-R" w:hAnsi="ＭＳ Ｐゴシック" w:cs="ＭＳ Ｐゴシック" w:hint="eastAsia"/>
                <w:kern w:val="0"/>
                <w:sz w:val="24"/>
                <w:fitText w:val="1440" w:id="997937164"/>
              </w:rPr>
              <w:t>上</w:t>
            </w:r>
          </w:p>
        </w:tc>
        <w:tc>
          <w:tcPr>
            <w:tcW w:w="1652" w:type="dxa"/>
            <w:shd w:val="clear" w:color="auto" w:fill="auto"/>
            <w:vAlign w:val="center"/>
          </w:tcPr>
          <w:p w14:paraId="0CA6D91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うりあげ</w:t>
            </w:r>
          </w:p>
        </w:tc>
        <w:tc>
          <w:tcPr>
            <w:tcW w:w="5523" w:type="dxa"/>
            <w:shd w:val="clear" w:color="auto" w:fill="auto"/>
            <w:vAlign w:val="center"/>
          </w:tcPr>
          <w:p w14:paraId="77E3CDE7" w14:textId="77777777" w:rsidR="00673F42" w:rsidRPr="00B275F7" w:rsidRDefault="00673F42" w:rsidP="00567674">
            <w:pPr>
              <w:widowControl/>
              <w:spacing w:before="100" w:beforeAutospacing="1" w:after="100" w:afterAutospacing="1" w:line="240" w:lineRule="exact"/>
              <w:ind w:leftChars="16" w:left="34" w:rightChars="30" w:right="63"/>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会社が一定期間の営業活動中商品やサービスの提供により売価で儲かった総額</w:t>
            </w:r>
          </w:p>
        </w:tc>
      </w:tr>
      <w:tr w:rsidR="002A679A" w:rsidRPr="00B275F7" w14:paraId="08FE4A69" w14:textId="77777777" w:rsidTr="008D6C26">
        <w:trPr>
          <w:trHeight w:hRule="exact" w:val="567"/>
        </w:trPr>
        <w:tc>
          <w:tcPr>
            <w:tcW w:w="474" w:type="dxa"/>
            <w:shd w:val="clear" w:color="auto" w:fill="auto"/>
            <w:vAlign w:val="center"/>
          </w:tcPr>
          <w:p w14:paraId="4CF8F52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8" w:type="dxa"/>
            <w:vAlign w:val="center"/>
          </w:tcPr>
          <w:p w14:paraId="05E2F4E7"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77" w:type="dxa"/>
            <w:shd w:val="clear" w:color="auto" w:fill="auto"/>
            <w:vAlign w:val="center"/>
          </w:tcPr>
          <w:p w14:paraId="6ED9F9D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408"/>
              </w:rPr>
              <w:t>受取手数</w:t>
            </w:r>
            <w:r w:rsidRPr="00971256">
              <w:rPr>
                <w:rFonts w:ascii="UD デジタル 教科書体 NK-R" w:eastAsia="UD デジタル 教科書体 NK-R" w:hAnsi="ＭＳ Ｐゴシック" w:cs="ＭＳ Ｐゴシック" w:hint="eastAsia"/>
                <w:spacing w:val="30"/>
                <w:kern w:val="0"/>
                <w:sz w:val="24"/>
                <w:fitText w:val="1440" w:id="997937408"/>
              </w:rPr>
              <w:t>料</w:t>
            </w:r>
          </w:p>
        </w:tc>
        <w:tc>
          <w:tcPr>
            <w:tcW w:w="1652" w:type="dxa"/>
            <w:shd w:val="clear" w:color="auto" w:fill="auto"/>
            <w:vAlign w:val="center"/>
          </w:tcPr>
          <w:p w14:paraId="3B518DBC" w14:textId="77777777" w:rsidR="00673F42" w:rsidRPr="00B275F7" w:rsidRDefault="00673F42" w:rsidP="00673F42">
            <w:pPr>
              <w:widowControl/>
              <w:spacing w:before="100" w:beforeAutospacing="1" w:after="100" w:afterAutospacing="1"/>
              <w:ind w:rightChars="-21" w:right="-44"/>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うけとりてすうりょう</w:t>
            </w:r>
          </w:p>
        </w:tc>
        <w:tc>
          <w:tcPr>
            <w:tcW w:w="5523" w:type="dxa"/>
            <w:shd w:val="clear" w:color="auto" w:fill="auto"/>
            <w:vAlign w:val="center"/>
          </w:tcPr>
          <w:p w14:paraId="42B731CC" w14:textId="77777777" w:rsidR="00673F42" w:rsidRPr="00B275F7" w:rsidRDefault="00673F42" w:rsidP="00567674">
            <w:pPr>
              <w:widowControl/>
              <w:spacing w:before="100" w:beforeAutospacing="1" w:after="100" w:afterAutospacing="1" w:line="240" w:lineRule="exact"/>
              <w:ind w:leftChars="16" w:left="34" w:rightChars="30" w:right="63"/>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受取手数料とは、取引の仲介等で手数料収入を得たときの儲かった理由</w:t>
            </w:r>
          </w:p>
        </w:tc>
      </w:tr>
      <w:tr w:rsidR="00673F42" w:rsidRPr="00B275F7" w14:paraId="5B0DEBF7" w14:textId="77777777" w:rsidTr="008D6C26">
        <w:trPr>
          <w:trHeight w:hRule="exact" w:val="510"/>
        </w:trPr>
        <w:tc>
          <w:tcPr>
            <w:tcW w:w="474" w:type="dxa"/>
            <w:shd w:val="clear" w:color="auto" w:fill="auto"/>
            <w:vAlign w:val="center"/>
          </w:tcPr>
          <w:p w14:paraId="1E7955D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8" w:type="dxa"/>
            <w:vAlign w:val="center"/>
          </w:tcPr>
          <w:p w14:paraId="2FDE0B31"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77" w:type="dxa"/>
            <w:shd w:val="clear" w:color="auto" w:fill="auto"/>
            <w:vAlign w:val="center"/>
          </w:tcPr>
          <w:p w14:paraId="74602F9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409"/>
              </w:rPr>
              <w:t>受取家賃</w:t>
            </w:r>
          </w:p>
        </w:tc>
        <w:tc>
          <w:tcPr>
            <w:tcW w:w="1652" w:type="dxa"/>
            <w:shd w:val="clear" w:color="auto" w:fill="auto"/>
            <w:vAlign w:val="center"/>
          </w:tcPr>
          <w:p w14:paraId="290E971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うけとりやちん</w:t>
            </w:r>
          </w:p>
        </w:tc>
        <w:tc>
          <w:tcPr>
            <w:tcW w:w="5523" w:type="dxa"/>
            <w:shd w:val="clear" w:color="auto" w:fill="auto"/>
            <w:vAlign w:val="center"/>
          </w:tcPr>
          <w:p w14:paraId="2FC6072C"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cs="ＭＳ Ｐゴシック" w:hint="eastAsia"/>
                <w:kern w:val="0"/>
                <w:sz w:val="18"/>
                <w:szCs w:val="18"/>
              </w:rPr>
              <w:t>建物を貸し出すことにより受け取る家賃</w:t>
            </w:r>
          </w:p>
        </w:tc>
      </w:tr>
      <w:tr w:rsidR="00673F42" w:rsidRPr="00B275F7" w14:paraId="2C478FDC" w14:textId="77777777" w:rsidTr="008D6C26">
        <w:trPr>
          <w:trHeight w:hRule="exact" w:val="510"/>
        </w:trPr>
        <w:tc>
          <w:tcPr>
            <w:tcW w:w="474" w:type="dxa"/>
            <w:shd w:val="clear" w:color="auto" w:fill="auto"/>
            <w:vAlign w:val="center"/>
          </w:tcPr>
          <w:p w14:paraId="4022396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8" w:type="dxa"/>
            <w:vAlign w:val="center"/>
          </w:tcPr>
          <w:p w14:paraId="7C01C424"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77" w:type="dxa"/>
            <w:shd w:val="clear" w:color="auto" w:fill="auto"/>
            <w:vAlign w:val="center"/>
          </w:tcPr>
          <w:p w14:paraId="6ACE861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410"/>
              </w:rPr>
              <w:t>受取地代</w:t>
            </w:r>
          </w:p>
        </w:tc>
        <w:tc>
          <w:tcPr>
            <w:tcW w:w="1652" w:type="dxa"/>
            <w:shd w:val="clear" w:color="auto" w:fill="auto"/>
            <w:vAlign w:val="center"/>
          </w:tcPr>
          <w:p w14:paraId="0FFB5204"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うけとりちだい</w:t>
            </w:r>
          </w:p>
        </w:tc>
        <w:tc>
          <w:tcPr>
            <w:tcW w:w="5523" w:type="dxa"/>
            <w:shd w:val="clear" w:color="auto" w:fill="auto"/>
            <w:vAlign w:val="center"/>
          </w:tcPr>
          <w:p w14:paraId="37860A57"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cs="ＭＳ Ｐゴシック" w:hint="eastAsia"/>
                <w:kern w:val="0"/>
                <w:sz w:val="18"/>
                <w:szCs w:val="18"/>
              </w:rPr>
              <w:t>土地を貸し出すことにより受け取る地代</w:t>
            </w:r>
          </w:p>
        </w:tc>
      </w:tr>
      <w:tr w:rsidR="00205F5F" w:rsidRPr="00B275F7" w14:paraId="1BBA05DA" w14:textId="77777777" w:rsidTr="008D6C26">
        <w:trPr>
          <w:trHeight w:hRule="exact" w:val="510"/>
        </w:trPr>
        <w:tc>
          <w:tcPr>
            <w:tcW w:w="474" w:type="dxa"/>
            <w:shd w:val="clear" w:color="auto" w:fill="auto"/>
            <w:vAlign w:val="center"/>
          </w:tcPr>
          <w:p w14:paraId="5066C61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68" w:type="dxa"/>
            <w:vAlign w:val="center"/>
          </w:tcPr>
          <w:p w14:paraId="11CAFC30"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ＭＳ Ｐゴシック" w:cs="ＭＳ Ｐゴシック"/>
                <w:color w:val="000000" w:themeColor="text1"/>
                <w:kern w:val="0"/>
              </w:rPr>
            </w:pPr>
          </w:p>
        </w:tc>
        <w:tc>
          <w:tcPr>
            <w:tcW w:w="1877" w:type="dxa"/>
            <w:shd w:val="clear" w:color="auto" w:fill="auto"/>
            <w:vAlign w:val="center"/>
          </w:tcPr>
          <w:p w14:paraId="33397303"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411"/>
              </w:rPr>
              <w:t>受取利息</w:t>
            </w:r>
          </w:p>
        </w:tc>
        <w:tc>
          <w:tcPr>
            <w:tcW w:w="1652" w:type="dxa"/>
            <w:shd w:val="clear" w:color="auto" w:fill="auto"/>
            <w:vAlign w:val="center"/>
          </w:tcPr>
          <w:p w14:paraId="3DFE0F0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うけとりりそく</w:t>
            </w:r>
          </w:p>
        </w:tc>
        <w:tc>
          <w:tcPr>
            <w:tcW w:w="5523" w:type="dxa"/>
            <w:shd w:val="clear" w:color="auto" w:fill="auto"/>
            <w:vAlign w:val="center"/>
          </w:tcPr>
          <w:p w14:paraId="56948B8A"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貸付金や預金等、金銭運用により受け取る利息</w:t>
            </w:r>
          </w:p>
        </w:tc>
      </w:tr>
    </w:tbl>
    <w:p w14:paraId="4A7F3212" w14:textId="7D336184" w:rsidR="008D6C26" w:rsidRDefault="008D6C26" w:rsidP="00B33EC5">
      <w:pPr>
        <w:widowControl/>
        <w:shd w:val="clear" w:color="auto" w:fill="FFFFFF"/>
        <w:ind w:leftChars="200" w:left="420"/>
        <w:jc w:val="left"/>
        <w:rPr>
          <w:rFonts w:ascii="UD デジタル 教科書体 NK-R" w:eastAsia="UD デジタル 教科書体 NK-R" w:hAnsi="Verdana" w:cs="ＭＳ Ｐゴシック"/>
          <w:color w:val="333333"/>
          <w:kern w:val="0"/>
          <w:szCs w:val="21"/>
        </w:rPr>
      </w:pPr>
    </w:p>
    <w:p w14:paraId="3730FBA4" w14:textId="77777777" w:rsidR="008D6C26" w:rsidRDefault="008D6C26">
      <w:pPr>
        <w:widowControl/>
        <w:jc w:val="left"/>
        <w:rPr>
          <w:rFonts w:ascii="UD デジタル 教科書体 NK-R" w:eastAsia="UD デジタル 教科書体 NK-R" w:hAnsi="Verdana" w:cs="ＭＳ Ｐゴシック"/>
          <w:color w:val="333333"/>
          <w:kern w:val="0"/>
          <w:szCs w:val="21"/>
        </w:rPr>
      </w:pPr>
      <w:r>
        <w:rPr>
          <w:rFonts w:ascii="UD デジタル 教科書体 NK-R" w:eastAsia="UD デジタル 教科書体 NK-R" w:hAnsi="Verdana" w:cs="ＭＳ Ｐゴシック"/>
          <w:color w:val="333333"/>
          <w:kern w:val="0"/>
          <w:szCs w:val="21"/>
        </w:rPr>
        <w:br w:type="page"/>
      </w:r>
    </w:p>
    <w:p w14:paraId="62FC1EB8" w14:textId="77777777" w:rsidR="00B33EC5" w:rsidRPr="00B275F7" w:rsidRDefault="00B33EC5" w:rsidP="00B33EC5">
      <w:pPr>
        <w:widowControl/>
        <w:shd w:val="clear" w:color="auto" w:fill="FFFFFF"/>
        <w:ind w:leftChars="200" w:left="420"/>
        <w:jc w:val="left"/>
        <w:rPr>
          <w:rFonts w:ascii="UD デジタル 教科書体 NK-R" w:eastAsia="UD デジタル 教科書体 NK-R" w:hAnsi="Verdana" w:cs="ＭＳ Ｐゴシック"/>
          <w:color w:val="333333"/>
          <w:kern w:val="0"/>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680"/>
        <w:gridCol w:w="1904"/>
        <w:gridCol w:w="1498"/>
        <w:gridCol w:w="5670"/>
      </w:tblGrid>
      <w:tr w:rsidR="00B275F7" w:rsidRPr="00B275F7" w14:paraId="7004336B" w14:textId="77777777" w:rsidTr="003B0993">
        <w:tc>
          <w:tcPr>
            <w:tcW w:w="10201" w:type="dxa"/>
            <w:gridSpan w:val="5"/>
            <w:shd w:val="clear" w:color="auto" w:fill="808080"/>
            <w:vAlign w:val="center"/>
          </w:tcPr>
          <w:p w14:paraId="0CB0A705" w14:textId="77777777" w:rsidR="001A6685" w:rsidRPr="008D6C26" w:rsidRDefault="001A6685" w:rsidP="00B275F7">
            <w:pPr>
              <w:widowControl/>
              <w:spacing w:line="600" w:lineRule="exact"/>
              <w:jc w:val="center"/>
              <w:rPr>
                <w:rFonts w:ascii="UD デジタル 教科書体 NK-B" w:eastAsia="UD デジタル 教科書体 NK-B" w:hAnsi="ＭＳ ゴシック" w:cs="ＭＳ Ｐゴシック"/>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pPr>
            <w:r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費　　　用</w:t>
            </w:r>
          </w:p>
        </w:tc>
      </w:tr>
      <w:tr w:rsidR="003B0993" w:rsidRPr="00B275F7" w14:paraId="0DF5E968" w14:textId="77777777" w:rsidTr="008D6C26">
        <w:trPr>
          <w:trHeight w:hRule="exact" w:val="510"/>
        </w:trPr>
        <w:tc>
          <w:tcPr>
            <w:tcW w:w="449" w:type="dxa"/>
            <w:shd w:val="clear" w:color="auto" w:fill="auto"/>
            <w:vAlign w:val="center"/>
          </w:tcPr>
          <w:p w14:paraId="6C35907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5DF359ED"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5BCDC452" w14:textId="77777777" w:rsidR="00673F42" w:rsidRPr="00B275F7" w:rsidRDefault="00673F42" w:rsidP="00673F42">
            <w:pPr>
              <w:widowControl/>
              <w:spacing w:before="100" w:beforeAutospacing="1" w:after="100" w:afterAutospacing="1"/>
              <w:ind w:rightChars="-46" w:right="-97"/>
              <w:jc w:val="center"/>
              <w:rPr>
                <w:rFonts w:ascii="UD デジタル 教科書体 NK-R" w:eastAsia="UD デジタル 教科書体 NK-R" w:hAnsi="ＭＳ Ｐゴシック" w:cs="ＭＳ Ｐゴシック"/>
                <w:kern w:val="0"/>
                <w:sz w:val="24"/>
              </w:rPr>
            </w:pPr>
            <w:r w:rsidRPr="008D6C26">
              <w:rPr>
                <w:rFonts w:ascii="UD デジタル 教科書体 NK-R" w:eastAsia="UD デジタル 教科書体 NK-R" w:hAnsi="ＭＳ Ｐゴシック" w:cs="ＭＳ Ｐゴシック" w:hint="eastAsia"/>
                <w:spacing w:val="960"/>
                <w:kern w:val="0"/>
                <w:sz w:val="24"/>
                <w:fitText w:val="1440" w:id="997937416"/>
              </w:rPr>
              <w:t>仕</w:t>
            </w:r>
            <w:r w:rsidRPr="008D6C26">
              <w:rPr>
                <w:rFonts w:ascii="UD デジタル 教科書体 NK-R" w:eastAsia="UD デジタル 教科書体 NK-R" w:hAnsi="ＭＳ Ｐゴシック" w:cs="ＭＳ Ｐゴシック" w:hint="eastAsia"/>
                <w:kern w:val="0"/>
                <w:sz w:val="24"/>
                <w:fitText w:val="1440" w:id="997937416"/>
              </w:rPr>
              <w:t>入</w:t>
            </w:r>
          </w:p>
        </w:tc>
        <w:tc>
          <w:tcPr>
            <w:tcW w:w="1498" w:type="dxa"/>
            <w:shd w:val="clear" w:color="auto" w:fill="auto"/>
            <w:vAlign w:val="center"/>
          </w:tcPr>
          <w:p w14:paraId="7FF154DA"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しいれ</w:t>
            </w:r>
          </w:p>
        </w:tc>
        <w:tc>
          <w:tcPr>
            <w:tcW w:w="5670" w:type="dxa"/>
            <w:shd w:val="clear" w:color="auto" w:fill="auto"/>
            <w:vAlign w:val="center"/>
          </w:tcPr>
          <w:p w14:paraId="685131F1"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em w:val="dot"/>
              </w:rPr>
              <w:t>三分法</w:t>
            </w:r>
            <w:r w:rsidRPr="00B275F7">
              <w:rPr>
                <w:rFonts w:ascii="UD デジタル 教科書体 NK-R" w:eastAsia="UD デジタル 教科書体 NK-R" w:hAnsi="ＭＳ 明朝" w:hint="eastAsia"/>
                <w:sz w:val="18"/>
                <w:szCs w:val="18"/>
              </w:rPr>
              <w:t>において商品を仕入れた際に用いる勘定科目</w:t>
            </w:r>
          </w:p>
        </w:tc>
      </w:tr>
      <w:tr w:rsidR="003B0993" w:rsidRPr="00B275F7" w14:paraId="7263424F" w14:textId="77777777" w:rsidTr="008D6C26">
        <w:trPr>
          <w:trHeight w:hRule="exact" w:val="510"/>
        </w:trPr>
        <w:tc>
          <w:tcPr>
            <w:tcW w:w="449" w:type="dxa"/>
            <w:shd w:val="clear" w:color="auto" w:fill="auto"/>
            <w:vAlign w:val="center"/>
          </w:tcPr>
          <w:p w14:paraId="2E08021D"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0445E962"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0916F5B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106C07">
              <w:rPr>
                <w:rFonts w:ascii="UD デジタル 教科書体 NK-R" w:eastAsia="UD デジタル 教科書体 NK-R" w:hAnsi="ＭＳ Ｐゴシック" w:cs="ＭＳ Ｐゴシック" w:hint="eastAsia"/>
                <w:spacing w:val="960"/>
                <w:kern w:val="0"/>
                <w:sz w:val="24"/>
                <w:fitText w:val="1440" w:id="997937418"/>
              </w:rPr>
              <w:t>給</w:t>
            </w:r>
            <w:r w:rsidRPr="00106C07">
              <w:rPr>
                <w:rFonts w:ascii="UD デジタル 教科書体 NK-R" w:eastAsia="UD デジタル 教科書体 NK-R" w:hAnsi="ＭＳ Ｐゴシック" w:cs="ＭＳ Ｐゴシック" w:hint="eastAsia"/>
                <w:kern w:val="0"/>
                <w:sz w:val="24"/>
                <w:fitText w:val="1440" w:id="997937418"/>
              </w:rPr>
              <w:t>料</w:t>
            </w:r>
          </w:p>
        </w:tc>
        <w:tc>
          <w:tcPr>
            <w:tcW w:w="1498" w:type="dxa"/>
            <w:shd w:val="clear" w:color="auto" w:fill="auto"/>
            <w:vAlign w:val="center"/>
          </w:tcPr>
          <w:p w14:paraId="50DD789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きゅうりょう</w:t>
            </w:r>
          </w:p>
        </w:tc>
        <w:tc>
          <w:tcPr>
            <w:tcW w:w="5670" w:type="dxa"/>
            <w:shd w:val="clear" w:color="auto" w:fill="auto"/>
            <w:vAlign w:val="center"/>
          </w:tcPr>
          <w:p w14:paraId="5B69515D"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従業員に給料を支払った際に計上する費用</w:t>
            </w:r>
          </w:p>
        </w:tc>
      </w:tr>
      <w:tr w:rsidR="003B0993" w:rsidRPr="00B275F7" w14:paraId="3F78F8A3" w14:textId="77777777" w:rsidTr="008D6C26">
        <w:trPr>
          <w:trHeight w:hRule="exact" w:val="567"/>
        </w:trPr>
        <w:tc>
          <w:tcPr>
            <w:tcW w:w="449" w:type="dxa"/>
            <w:shd w:val="clear" w:color="auto" w:fill="auto"/>
            <w:vAlign w:val="center"/>
          </w:tcPr>
          <w:p w14:paraId="64F3D59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79571797"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1D30EC1A"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419"/>
              </w:rPr>
              <w:t>広告宣伝</w:t>
            </w:r>
            <w:r w:rsidRPr="00971256">
              <w:rPr>
                <w:rFonts w:ascii="UD デジタル 教科書体 NK-R" w:eastAsia="UD デジタル 教科書体 NK-R" w:hAnsi="ＭＳ Ｐゴシック" w:cs="ＭＳ Ｐゴシック" w:hint="eastAsia"/>
                <w:spacing w:val="30"/>
                <w:kern w:val="0"/>
                <w:sz w:val="24"/>
                <w:fitText w:val="1440" w:id="997937419"/>
              </w:rPr>
              <w:t>費</w:t>
            </w:r>
          </w:p>
        </w:tc>
        <w:tc>
          <w:tcPr>
            <w:tcW w:w="1498" w:type="dxa"/>
            <w:shd w:val="clear" w:color="auto" w:fill="auto"/>
            <w:vAlign w:val="center"/>
          </w:tcPr>
          <w:p w14:paraId="78DE58D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こうこくせんでんひ</w:t>
            </w:r>
          </w:p>
        </w:tc>
        <w:tc>
          <w:tcPr>
            <w:tcW w:w="5670" w:type="dxa"/>
            <w:shd w:val="clear" w:color="auto" w:fill="auto"/>
            <w:vAlign w:val="center"/>
          </w:tcPr>
          <w:p w14:paraId="05022CAF"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Arial"/>
                <w:sz w:val="18"/>
                <w:szCs w:val="18"/>
              </w:rPr>
            </w:pPr>
            <w:r w:rsidRPr="00B275F7">
              <w:rPr>
                <w:rFonts w:ascii="UD デジタル 教科書体 NK-R" w:eastAsia="UD デジタル 教科書体 NK-R" w:hAnsi="ＭＳ 明朝" w:cs="Arial" w:hint="eastAsia"/>
                <w:sz w:val="18"/>
                <w:szCs w:val="18"/>
              </w:rPr>
              <w:t>不特定多数のものに対する宣伝効果を意図して支出するときに使う勘定科目。「広告費」「宣伝費」ともいう</w:t>
            </w:r>
          </w:p>
        </w:tc>
      </w:tr>
      <w:tr w:rsidR="003B0993" w:rsidRPr="00B275F7" w14:paraId="0C997AA5" w14:textId="77777777" w:rsidTr="008D6C26">
        <w:trPr>
          <w:trHeight w:hRule="exact" w:val="567"/>
        </w:trPr>
        <w:tc>
          <w:tcPr>
            <w:tcW w:w="449" w:type="dxa"/>
            <w:shd w:val="clear" w:color="auto" w:fill="auto"/>
            <w:vAlign w:val="center"/>
          </w:tcPr>
          <w:p w14:paraId="1EE74E7F"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2ABB2A57"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69541B0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420"/>
              </w:rPr>
              <w:t>旅費交通</w:t>
            </w:r>
            <w:r w:rsidRPr="00971256">
              <w:rPr>
                <w:rFonts w:ascii="UD デジタル 教科書体 NK-R" w:eastAsia="UD デジタル 教科書体 NK-R" w:hAnsi="ＭＳ Ｐゴシック" w:cs="ＭＳ Ｐゴシック" w:hint="eastAsia"/>
                <w:spacing w:val="30"/>
                <w:kern w:val="0"/>
                <w:sz w:val="24"/>
                <w:fitText w:val="1440" w:id="997937420"/>
              </w:rPr>
              <w:t>費</w:t>
            </w:r>
          </w:p>
        </w:tc>
        <w:tc>
          <w:tcPr>
            <w:tcW w:w="1498" w:type="dxa"/>
            <w:shd w:val="clear" w:color="auto" w:fill="auto"/>
            <w:vAlign w:val="center"/>
          </w:tcPr>
          <w:p w14:paraId="5A9DCA1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4"/>
              </w:rPr>
            </w:pPr>
            <w:r w:rsidRPr="00B275F7">
              <w:rPr>
                <w:rFonts w:ascii="UD デジタル 教科書体 NK-R" w:eastAsia="UD デジタル 教科書体 NK-R" w:hAnsi="ＭＳ Ｐゴシック" w:cs="ＭＳ Ｐゴシック" w:hint="eastAsia"/>
                <w:kern w:val="0"/>
                <w:sz w:val="14"/>
                <w:szCs w:val="14"/>
              </w:rPr>
              <w:t>りょひこうつうひ</w:t>
            </w:r>
          </w:p>
        </w:tc>
        <w:tc>
          <w:tcPr>
            <w:tcW w:w="5670" w:type="dxa"/>
            <w:shd w:val="clear" w:color="auto" w:fill="auto"/>
            <w:vAlign w:val="center"/>
          </w:tcPr>
          <w:p w14:paraId="725D9E94" w14:textId="77777777" w:rsidR="00673F42" w:rsidRPr="00B275F7" w:rsidRDefault="00673F42" w:rsidP="00567674">
            <w:pPr>
              <w:widowControl/>
              <w:spacing w:before="100" w:beforeAutospacing="1" w:after="100" w:afterAutospacing="1" w:line="240" w:lineRule="exact"/>
              <w:ind w:leftChars="16" w:left="34" w:rightChars="80" w:right="168"/>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電車賃、バス回数券、タクシー代などの交通費を払ったときに使う勘定科目。「交通費」「旅費」と分ける場合もある</w:t>
            </w:r>
          </w:p>
        </w:tc>
      </w:tr>
      <w:tr w:rsidR="003B0993" w:rsidRPr="00B275F7" w14:paraId="75E48A29" w14:textId="77777777" w:rsidTr="008D6C26">
        <w:trPr>
          <w:trHeight w:hRule="exact" w:val="510"/>
        </w:trPr>
        <w:tc>
          <w:tcPr>
            <w:tcW w:w="449" w:type="dxa"/>
            <w:shd w:val="clear" w:color="auto" w:fill="auto"/>
            <w:vAlign w:val="center"/>
          </w:tcPr>
          <w:p w14:paraId="7702CE8D"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41BAE36B"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39B364CD"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421"/>
              </w:rPr>
              <w:t>支払手数</w:t>
            </w:r>
            <w:r w:rsidRPr="00971256">
              <w:rPr>
                <w:rFonts w:ascii="UD デジタル 教科書体 NK-R" w:eastAsia="UD デジタル 教科書体 NK-R" w:hAnsi="ＭＳ Ｐゴシック" w:cs="ＭＳ Ｐゴシック" w:hint="eastAsia"/>
                <w:spacing w:val="30"/>
                <w:kern w:val="0"/>
                <w:sz w:val="24"/>
                <w:fitText w:val="1440" w:id="997937421"/>
              </w:rPr>
              <w:t>料</w:t>
            </w:r>
          </w:p>
        </w:tc>
        <w:tc>
          <w:tcPr>
            <w:tcW w:w="1498" w:type="dxa"/>
            <w:shd w:val="clear" w:color="auto" w:fill="auto"/>
            <w:vAlign w:val="center"/>
          </w:tcPr>
          <w:p w14:paraId="322ED9A6" w14:textId="77777777" w:rsidR="00673F42" w:rsidRPr="00B275F7" w:rsidRDefault="00673F42" w:rsidP="00673F42">
            <w:pPr>
              <w:widowControl/>
              <w:spacing w:before="100" w:beforeAutospacing="1" w:after="100" w:afterAutospacing="1"/>
              <w:ind w:leftChars="-23" w:left="-48"/>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しはらいてすうりょう</w:t>
            </w:r>
          </w:p>
        </w:tc>
        <w:tc>
          <w:tcPr>
            <w:tcW w:w="5670" w:type="dxa"/>
            <w:shd w:val="clear" w:color="auto" w:fill="auto"/>
            <w:vAlign w:val="center"/>
          </w:tcPr>
          <w:p w14:paraId="4A609297"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手数料の際に支払いの際に用いる勘定科目</w:t>
            </w:r>
          </w:p>
        </w:tc>
      </w:tr>
      <w:tr w:rsidR="003B0993" w:rsidRPr="00B275F7" w14:paraId="42FA4046" w14:textId="77777777" w:rsidTr="008D6C26">
        <w:trPr>
          <w:trHeight w:hRule="exact" w:val="510"/>
        </w:trPr>
        <w:tc>
          <w:tcPr>
            <w:tcW w:w="449" w:type="dxa"/>
            <w:shd w:val="clear" w:color="auto" w:fill="auto"/>
            <w:vAlign w:val="center"/>
          </w:tcPr>
          <w:p w14:paraId="5B9548E5" w14:textId="7BF2C798" w:rsidR="00673F42" w:rsidRPr="00B275F7" w:rsidRDefault="008D6C26"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Pr>
                <w:rFonts w:ascii="UD デジタル 教科書体 NK-R" w:eastAsia="UD デジタル 教科書体 NK-R" w:hAnsi="ＭＳ Ｐゴシック" w:cs="ＭＳ Ｐゴシック" w:hint="eastAsia"/>
                <w:kern w:val="0"/>
                <w:sz w:val="24"/>
              </w:rPr>
              <w:t>●</w:t>
            </w:r>
          </w:p>
        </w:tc>
        <w:tc>
          <w:tcPr>
            <w:tcW w:w="680" w:type="dxa"/>
            <w:vAlign w:val="center"/>
          </w:tcPr>
          <w:p w14:paraId="091A58BB"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D9D9D9" w:themeFill="background1" w:themeFillShade="D9"/>
            <w:vAlign w:val="center"/>
          </w:tcPr>
          <w:p w14:paraId="52CAA1C0" w14:textId="3D65514A"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保</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険</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料</w:t>
            </w:r>
            <w:r w:rsidR="0085650F">
              <w:rPr>
                <w:rFonts w:ascii="UD デジタル 教科書体 NK-R" w:eastAsia="UD デジタル 教科書体 NK-R" w:hAnsi="ＭＳ Ｐゴシック" w:cs="ＭＳ Ｐゴシック" w:hint="eastAsia"/>
                <w:kern w:val="0"/>
                <w:sz w:val="24"/>
              </w:rPr>
              <w:t xml:space="preserve">　</w:t>
            </w:r>
          </w:p>
        </w:tc>
        <w:tc>
          <w:tcPr>
            <w:tcW w:w="1498" w:type="dxa"/>
            <w:vAlign w:val="center"/>
          </w:tcPr>
          <w:p w14:paraId="42AC15D8" w14:textId="77777777" w:rsidR="00673F42" w:rsidRPr="00B275F7" w:rsidRDefault="00673F42" w:rsidP="00673F42">
            <w:pPr>
              <w:widowControl/>
              <w:spacing w:before="100" w:beforeAutospacing="1" w:after="100" w:afterAutospacing="1"/>
              <w:ind w:leftChars="-10" w:left="-21" w:rightChars="-14" w:right="-29"/>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しはらいほけんりょう</w:t>
            </w:r>
          </w:p>
        </w:tc>
        <w:tc>
          <w:tcPr>
            <w:tcW w:w="5670" w:type="dxa"/>
            <w:shd w:val="clear" w:color="auto" w:fill="D9D9D9" w:themeFill="background1" w:themeFillShade="D9"/>
            <w:vAlign w:val="center"/>
          </w:tcPr>
          <w:p w14:paraId="5ECEEA2A" w14:textId="0C0F0C1F"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保険料を支払った際に用いる勘定科目</w:t>
            </w:r>
            <w:r w:rsidR="0085650F">
              <w:rPr>
                <w:rFonts w:ascii="UD デジタル 教科書体 NK-R" w:eastAsia="UD デジタル 教科書体 NK-R" w:hAnsi="ＭＳ 明朝"/>
                <w:sz w:val="18"/>
                <w:szCs w:val="18"/>
              </w:rPr>
              <w:br/>
            </w:r>
            <w:r w:rsidR="0085650F">
              <w:rPr>
                <w:rFonts w:ascii="UD デジタル 教科書体 NK-R" w:eastAsia="UD デジタル 教科書体 NK-R" w:hAnsi="ＭＳ 明朝" w:hint="eastAsia"/>
                <w:sz w:val="18"/>
                <w:szCs w:val="18"/>
              </w:rPr>
              <w:t>「支払保険料」ともいう</w:t>
            </w:r>
          </w:p>
        </w:tc>
      </w:tr>
      <w:tr w:rsidR="003B0993" w:rsidRPr="00B275F7" w14:paraId="3F6644E7" w14:textId="77777777" w:rsidTr="008D6C26">
        <w:trPr>
          <w:trHeight w:hRule="exact" w:val="510"/>
        </w:trPr>
        <w:tc>
          <w:tcPr>
            <w:tcW w:w="449" w:type="dxa"/>
            <w:shd w:val="clear" w:color="auto" w:fill="auto"/>
            <w:vAlign w:val="center"/>
          </w:tcPr>
          <w:p w14:paraId="1580904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002CAFC5"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4D5FCB38"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665"/>
              </w:rPr>
              <w:t>水道光熱</w:t>
            </w:r>
            <w:r w:rsidRPr="00971256">
              <w:rPr>
                <w:rFonts w:ascii="UD デジタル 教科書体 NK-R" w:eastAsia="UD デジタル 教科書体 NK-R" w:hAnsi="ＭＳ Ｐゴシック" w:cs="ＭＳ Ｐゴシック" w:hint="eastAsia"/>
                <w:spacing w:val="30"/>
                <w:kern w:val="0"/>
                <w:sz w:val="24"/>
                <w:fitText w:val="1440" w:id="997937665"/>
              </w:rPr>
              <w:t>費</w:t>
            </w:r>
          </w:p>
        </w:tc>
        <w:tc>
          <w:tcPr>
            <w:tcW w:w="1498" w:type="dxa"/>
            <w:shd w:val="clear" w:color="auto" w:fill="auto"/>
            <w:vAlign w:val="center"/>
          </w:tcPr>
          <w:p w14:paraId="6F03F51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すいどうこうねつひ</w:t>
            </w:r>
          </w:p>
        </w:tc>
        <w:tc>
          <w:tcPr>
            <w:tcW w:w="5670" w:type="dxa"/>
            <w:shd w:val="clear" w:color="auto" w:fill="auto"/>
            <w:vAlign w:val="center"/>
          </w:tcPr>
          <w:p w14:paraId="05DE621A"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電気・ガス・水道代などを払ったときに使う勘定科目</w:t>
            </w:r>
          </w:p>
        </w:tc>
      </w:tr>
      <w:tr w:rsidR="003B0993" w:rsidRPr="00B275F7" w14:paraId="4E3DE65D" w14:textId="77777777" w:rsidTr="008D6C26">
        <w:trPr>
          <w:trHeight w:hRule="exact" w:val="510"/>
        </w:trPr>
        <w:tc>
          <w:tcPr>
            <w:tcW w:w="449" w:type="dxa"/>
            <w:shd w:val="clear" w:color="auto" w:fill="auto"/>
            <w:vAlign w:val="center"/>
          </w:tcPr>
          <w:p w14:paraId="516E3A5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0CC209EF"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0B03CAE1" w14:textId="0AA633B8"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通</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信</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費</w:t>
            </w:r>
          </w:p>
        </w:tc>
        <w:tc>
          <w:tcPr>
            <w:tcW w:w="1498" w:type="dxa"/>
            <w:shd w:val="clear" w:color="auto" w:fill="auto"/>
            <w:vAlign w:val="center"/>
          </w:tcPr>
          <w:p w14:paraId="2B8ABDE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つうしんひ</w:t>
            </w:r>
          </w:p>
        </w:tc>
        <w:tc>
          <w:tcPr>
            <w:tcW w:w="5670" w:type="dxa"/>
            <w:shd w:val="clear" w:color="auto" w:fill="auto"/>
            <w:vAlign w:val="center"/>
          </w:tcPr>
          <w:p w14:paraId="04A5230A"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ハガキ・切手・電話代など</w:t>
            </w:r>
          </w:p>
        </w:tc>
      </w:tr>
      <w:tr w:rsidR="003B0993" w:rsidRPr="00B275F7" w14:paraId="04941D43" w14:textId="77777777" w:rsidTr="008D6C26">
        <w:trPr>
          <w:trHeight w:hRule="exact" w:val="567"/>
        </w:trPr>
        <w:tc>
          <w:tcPr>
            <w:tcW w:w="449" w:type="dxa"/>
            <w:shd w:val="clear" w:color="auto" w:fill="auto"/>
            <w:vAlign w:val="center"/>
          </w:tcPr>
          <w:p w14:paraId="37BB4C5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276B5A54"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5C75040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B275F7">
              <w:rPr>
                <w:rFonts w:ascii="UD デジタル 教科書体 NK-R" w:eastAsia="UD デジタル 教科書体 NK-R" w:hAnsi="ＭＳ Ｐゴシック" w:cs="ＭＳ Ｐゴシック" w:hint="eastAsia"/>
                <w:spacing w:val="960"/>
                <w:kern w:val="0"/>
                <w:sz w:val="24"/>
                <w:fitText w:val="1440" w:id="997937667"/>
              </w:rPr>
              <w:t>雑</w:t>
            </w:r>
            <w:r w:rsidRPr="00B275F7">
              <w:rPr>
                <w:rFonts w:ascii="UD デジタル 教科書体 NK-R" w:eastAsia="UD デジタル 教科書体 NK-R" w:hAnsi="ＭＳ Ｐゴシック" w:cs="ＭＳ Ｐゴシック" w:hint="eastAsia"/>
                <w:kern w:val="0"/>
                <w:sz w:val="24"/>
                <w:fitText w:val="1440" w:id="997937667"/>
              </w:rPr>
              <w:t>費</w:t>
            </w:r>
          </w:p>
        </w:tc>
        <w:tc>
          <w:tcPr>
            <w:tcW w:w="1498" w:type="dxa"/>
            <w:shd w:val="clear" w:color="auto" w:fill="auto"/>
            <w:vAlign w:val="center"/>
          </w:tcPr>
          <w:p w14:paraId="1027A31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ざっぴ</w:t>
            </w:r>
          </w:p>
        </w:tc>
        <w:tc>
          <w:tcPr>
            <w:tcW w:w="5670" w:type="dxa"/>
            <w:shd w:val="clear" w:color="auto" w:fill="auto"/>
            <w:vAlign w:val="center"/>
          </w:tcPr>
          <w:p w14:paraId="5BA92F9A" w14:textId="77777777" w:rsidR="00673F42" w:rsidRPr="00B275F7" w:rsidRDefault="00673F42" w:rsidP="00567674">
            <w:pPr>
              <w:widowControl/>
              <w:spacing w:before="100" w:beforeAutospacing="1" w:after="100" w:afterAutospacing="1" w:line="240" w:lineRule="exact"/>
              <w:ind w:leftChars="16" w:left="34" w:rightChars="30" w:right="63"/>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pacing w:val="8"/>
                <w:sz w:val="18"/>
                <w:szCs w:val="18"/>
              </w:rPr>
              <w:t>新聞購読代や写真の現像代など他の費用の勘定科目に振り</w:t>
            </w:r>
            <w:r w:rsidRPr="00B275F7">
              <w:rPr>
                <w:rFonts w:ascii="UD デジタル 教科書体 NK-R" w:eastAsia="UD デジタル 教科書体 NK-R" w:hAnsi="ＭＳ 明朝" w:hint="eastAsia"/>
                <w:sz w:val="18"/>
                <w:szCs w:val="18"/>
              </w:rPr>
              <w:t>分けられないような勘定科目を一括でまとめたもの</w:t>
            </w:r>
          </w:p>
        </w:tc>
      </w:tr>
      <w:tr w:rsidR="003B0993" w:rsidRPr="00B275F7" w14:paraId="2624A692" w14:textId="77777777" w:rsidTr="008D6C26">
        <w:trPr>
          <w:trHeight w:hRule="exact" w:val="510"/>
        </w:trPr>
        <w:tc>
          <w:tcPr>
            <w:tcW w:w="449" w:type="dxa"/>
            <w:shd w:val="clear" w:color="auto" w:fill="auto"/>
            <w:vAlign w:val="center"/>
          </w:tcPr>
          <w:p w14:paraId="41333F8C" w14:textId="7178E511" w:rsidR="00673F42" w:rsidRPr="00B275F7" w:rsidRDefault="008D6C26"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bookmarkStart w:id="1" w:name="_Hlk35600212"/>
            <w:r>
              <w:rPr>
                <w:rFonts w:ascii="UD デジタル 教科書体 NK-R" w:eastAsia="UD デジタル 教科書体 NK-R" w:hAnsi="ＭＳ Ｐゴシック" w:cs="ＭＳ Ｐゴシック" w:hint="eastAsia"/>
                <w:kern w:val="0"/>
                <w:sz w:val="24"/>
              </w:rPr>
              <w:t>●</w:t>
            </w:r>
          </w:p>
        </w:tc>
        <w:tc>
          <w:tcPr>
            <w:tcW w:w="680" w:type="dxa"/>
            <w:vAlign w:val="center"/>
          </w:tcPr>
          <w:p w14:paraId="6619BE24"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04A05495" w14:textId="2CDB6A7E"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発</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送</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費</w:t>
            </w:r>
          </w:p>
        </w:tc>
        <w:tc>
          <w:tcPr>
            <w:tcW w:w="1498" w:type="dxa"/>
            <w:vAlign w:val="center"/>
          </w:tcPr>
          <w:p w14:paraId="15D98204"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はっそうひ</w:t>
            </w:r>
          </w:p>
        </w:tc>
        <w:tc>
          <w:tcPr>
            <w:tcW w:w="5670" w:type="dxa"/>
            <w:shd w:val="clear" w:color="auto" w:fill="D9D9D9" w:themeFill="background1" w:themeFillShade="D9"/>
            <w:vAlign w:val="center"/>
          </w:tcPr>
          <w:p w14:paraId="545D9B89" w14:textId="6E09568B" w:rsidR="00673F42" w:rsidRPr="00DB5F09" w:rsidRDefault="00DB5F09"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spacing w:val="8"/>
                <w:sz w:val="18"/>
                <w:szCs w:val="18"/>
              </w:rPr>
            </w:pPr>
            <w:r w:rsidRPr="00DB5F09">
              <w:rPr>
                <w:rFonts w:ascii="UD デジタル 教科書体 NK-R" w:eastAsia="UD デジタル 教科書体 NK-R" w:hAnsi="ＭＳ 明朝" w:hint="eastAsia"/>
                <w:spacing w:val="8"/>
                <w:sz w:val="18"/>
                <w:szCs w:val="18"/>
              </w:rPr>
              <w:t>商品などを売上げた際、送り賃として当社が送料を負担した場合に処理する勘定科目</w:t>
            </w:r>
          </w:p>
        </w:tc>
      </w:tr>
      <w:bookmarkEnd w:id="1"/>
      <w:tr w:rsidR="003B0993" w:rsidRPr="00B275F7" w14:paraId="35A34691" w14:textId="77777777" w:rsidTr="008D6C26">
        <w:trPr>
          <w:trHeight w:hRule="exact" w:val="510"/>
        </w:trPr>
        <w:tc>
          <w:tcPr>
            <w:tcW w:w="449" w:type="dxa"/>
            <w:shd w:val="clear" w:color="auto" w:fill="auto"/>
            <w:vAlign w:val="center"/>
          </w:tcPr>
          <w:p w14:paraId="6716F3AC"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768EF602"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65809379" w14:textId="35B1256B"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租</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税</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公</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課</w:t>
            </w:r>
          </w:p>
        </w:tc>
        <w:tc>
          <w:tcPr>
            <w:tcW w:w="1498" w:type="dxa"/>
            <w:vAlign w:val="center"/>
          </w:tcPr>
          <w:p w14:paraId="10A686C4"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そぜいこうか</w:t>
            </w:r>
          </w:p>
        </w:tc>
        <w:tc>
          <w:tcPr>
            <w:tcW w:w="5670" w:type="dxa"/>
            <w:shd w:val="clear" w:color="auto" w:fill="auto"/>
            <w:vAlign w:val="center"/>
          </w:tcPr>
          <w:p w14:paraId="5F8CBFB4"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収入印紙を買ったときや固定資産税を支払った際に用いる勘定科目</w:t>
            </w:r>
          </w:p>
        </w:tc>
      </w:tr>
      <w:tr w:rsidR="003B0993" w:rsidRPr="00B275F7" w14:paraId="61B2B975" w14:textId="77777777" w:rsidTr="008D6C26">
        <w:trPr>
          <w:trHeight w:hRule="exact" w:val="567"/>
        </w:trPr>
        <w:tc>
          <w:tcPr>
            <w:tcW w:w="449" w:type="dxa"/>
            <w:shd w:val="clear" w:color="auto" w:fill="auto"/>
            <w:vAlign w:val="center"/>
          </w:tcPr>
          <w:p w14:paraId="53D6EAE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76FEDC5C"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2A58AEF5" w14:textId="1AD86CE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85650F">
              <w:rPr>
                <w:rFonts w:ascii="UD デジタル 教科書体 NK-R" w:eastAsia="UD デジタル 教科書体 NK-R" w:hAnsi="ＭＳ Ｐゴシック" w:cs="ＭＳ Ｐゴシック" w:hint="eastAsia"/>
                <w:kern w:val="0"/>
                <w:sz w:val="24"/>
              </w:rPr>
              <w:t>消</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耗</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品</w:t>
            </w:r>
            <w:r w:rsidR="0085650F">
              <w:rPr>
                <w:rFonts w:ascii="UD デジタル 教科書体 NK-R" w:eastAsia="UD デジタル 教科書体 NK-R" w:hAnsi="ＭＳ Ｐゴシック" w:cs="ＭＳ Ｐゴシック" w:hint="eastAsia"/>
                <w:kern w:val="0"/>
                <w:sz w:val="24"/>
              </w:rPr>
              <w:t xml:space="preserve"> </w:t>
            </w:r>
            <w:r w:rsidRPr="0085650F">
              <w:rPr>
                <w:rFonts w:ascii="UD デジタル 教科書体 NK-R" w:eastAsia="UD デジタル 教科書体 NK-R" w:hAnsi="ＭＳ Ｐゴシック" w:cs="ＭＳ Ｐゴシック" w:hint="eastAsia"/>
                <w:kern w:val="0"/>
                <w:sz w:val="24"/>
              </w:rPr>
              <w:t>費</w:t>
            </w:r>
          </w:p>
        </w:tc>
        <w:tc>
          <w:tcPr>
            <w:tcW w:w="1498" w:type="dxa"/>
            <w:vAlign w:val="center"/>
          </w:tcPr>
          <w:p w14:paraId="273CB875"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しょうもうひんひ</w:t>
            </w:r>
          </w:p>
        </w:tc>
        <w:tc>
          <w:tcPr>
            <w:tcW w:w="5670" w:type="dxa"/>
            <w:shd w:val="clear" w:color="auto" w:fill="auto"/>
            <w:vAlign w:val="center"/>
          </w:tcPr>
          <w:p w14:paraId="5F7D36F8"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sz w:val="18"/>
                <w:szCs w:val="18"/>
              </w:rPr>
            </w:pPr>
            <w:r w:rsidRPr="00B275F7">
              <w:rPr>
                <w:rFonts w:ascii="UD デジタル 教科書体 NK-R" w:eastAsia="UD デジタル 教科書体 NK-R" w:hAnsi="ＭＳ 明朝" w:hint="eastAsia"/>
                <w:sz w:val="18"/>
                <w:szCs w:val="18"/>
              </w:rPr>
              <w:t>用紙や筆記用具などの事務用消耗品や包装の材料などの費用を処理する科目</w:t>
            </w:r>
          </w:p>
        </w:tc>
      </w:tr>
      <w:tr w:rsidR="003B0993" w:rsidRPr="00B275F7" w14:paraId="6675B916" w14:textId="77777777" w:rsidTr="008D6C26">
        <w:trPr>
          <w:trHeight w:hRule="exact" w:val="510"/>
        </w:trPr>
        <w:tc>
          <w:tcPr>
            <w:tcW w:w="449" w:type="dxa"/>
            <w:shd w:val="clear" w:color="auto" w:fill="auto"/>
            <w:vAlign w:val="center"/>
          </w:tcPr>
          <w:p w14:paraId="2081B6E4"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2B520632"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04C47CF1"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673"/>
              </w:rPr>
              <w:t>支払地代</w:t>
            </w:r>
          </w:p>
        </w:tc>
        <w:tc>
          <w:tcPr>
            <w:tcW w:w="1498" w:type="dxa"/>
            <w:vAlign w:val="center"/>
          </w:tcPr>
          <w:p w14:paraId="00F9D5B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しはらいちだい</w:t>
            </w:r>
          </w:p>
        </w:tc>
        <w:tc>
          <w:tcPr>
            <w:tcW w:w="5670" w:type="dxa"/>
            <w:vAlign w:val="center"/>
          </w:tcPr>
          <w:p w14:paraId="0B8773E4"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地代を支払った際の勘定科目</w:t>
            </w:r>
          </w:p>
        </w:tc>
      </w:tr>
      <w:tr w:rsidR="003B0993" w:rsidRPr="00B275F7" w14:paraId="208C6819" w14:textId="77777777" w:rsidTr="008D6C26">
        <w:trPr>
          <w:trHeight w:hRule="exact" w:val="510"/>
        </w:trPr>
        <w:tc>
          <w:tcPr>
            <w:tcW w:w="449" w:type="dxa"/>
            <w:shd w:val="clear" w:color="auto" w:fill="auto"/>
            <w:vAlign w:val="center"/>
          </w:tcPr>
          <w:p w14:paraId="4D4A5C5E"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38C65C5D"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2CD229F0"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674"/>
              </w:rPr>
              <w:t>支払家賃</w:t>
            </w:r>
          </w:p>
        </w:tc>
        <w:tc>
          <w:tcPr>
            <w:tcW w:w="1498" w:type="dxa"/>
            <w:vAlign w:val="center"/>
          </w:tcPr>
          <w:p w14:paraId="159FA0F9"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しはらいやちん</w:t>
            </w:r>
          </w:p>
        </w:tc>
        <w:tc>
          <w:tcPr>
            <w:tcW w:w="5670" w:type="dxa"/>
            <w:vAlign w:val="center"/>
          </w:tcPr>
          <w:p w14:paraId="27EF408F"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cs="ＭＳ Ｐゴシック" w:hint="eastAsia"/>
                <w:kern w:val="0"/>
                <w:sz w:val="18"/>
                <w:szCs w:val="18"/>
              </w:rPr>
              <w:t>建物を借りることにより支払う家賃</w:t>
            </w:r>
          </w:p>
        </w:tc>
      </w:tr>
      <w:tr w:rsidR="003B0993" w:rsidRPr="00B275F7" w14:paraId="2C88E9A3" w14:textId="77777777" w:rsidTr="008D6C26">
        <w:trPr>
          <w:trHeight w:hRule="exact" w:val="510"/>
        </w:trPr>
        <w:tc>
          <w:tcPr>
            <w:tcW w:w="449" w:type="dxa"/>
            <w:shd w:val="clear" w:color="auto" w:fill="auto"/>
            <w:vAlign w:val="center"/>
          </w:tcPr>
          <w:p w14:paraId="458238C2"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80" w:type="dxa"/>
            <w:vAlign w:val="center"/>
          </w:tcPr>
          <w:p w14:paraId="2FC854BA"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904" w:type="dxa"/>
            <w:shd w:val="clear" w:color="auto" w:fill="auto"/>
            <w:vAlign w:val="center"/>
          </w:tcPr>
          <w:p w14:paraId="33672CC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160"/>
                <w:kern w:val="0"/>
                <w:sz w:val="24"/>
                <w:fitText w:val="1440" w:id="997937675"/>
              </w:rPr>
              <w:t>支払利息</w:t>
            </w:r>
          </w:p>
        </w:tc>
        <w:tc>
          <w:tcPr>
            <w:tcW w:w="1498" w:type="dxa"/>
            <w:vAlign w:val="center"/>
          </w:tcPr>
          <w:p w14:paraId="182D9388"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しはらいりそく</w:t>
            </w:r>
          </w:p>
        </w:tc>
        <w:tc>
          <w:tcPr>
            <w:tcW w:w="5670" w:type="dxa"/>
            <w:vAlign w:val="center"/>
          </w:tcPr>
          <w:p w14:paraId="27817597" w14:textId="77777777" w:rsidR="00673F42" w:rsidRPr="00B275F7" w:rsidRDefault="00673F42" w:rsidP="00567674">
            <w:pPr>
              <w:widowControl/>
              <w:spacing w:before="100" w:beforeAutospacing="1" w:after="100" w:afterAutospacing="1" w:line="240" w:lineRule="exact"/>
              <w:ind w:leftChars="16" w:left="34"/>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借入金などの負債の利息を支払った際に用いる勘定科目</w:t>
            </w:r>
          </w:p>
        </w:tc>
      </w:tr>
    </w:tbl>
    <w:p w14:paraId="1B77EC82" w14:textId="77777777" w:rsidR="00A841D7" w:rsidRPr="00B275F7" w:rsidRDefault="00A841D7" w:rsidP="00FC7840">
      <w:pPr>
        <w:widowControl/>
        <w:shd w:val="clear" w:color="auto" w:fill="FFFFFF"/>
        <w:spacing w:line="200" w:lineRule="exact"/>
        <w:jc w:val="left"/>
        <w:rPr>
          <w:rFonts w:ascii="UD デジタル 教科書体 NK-R" w:eastAsia="UD デジタル 教科書体 NK-R" w:hAnsi="Verdana" w:cs="ＭＳ Ｐゴシック"/>
          <w:color w:val="333333"/>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638"/>
        <w:gridCol w:w="1846"/>
        <w:gridCol w:w="1685"/>
        <w:gridCol w:w="5537"/>
      </w:tblGrid>
      <w:tr w:rsidR="00B275F7" w:rsidRPr="00B275F7" w14:paraId="6A5BB535" w14:textId="77777777" w:rsidTr="002A679A">
        <w:tc>
          <w:tcPr>
            <w:tcW w:w="10194" w:type="dxa"/>
            <w:gridSpan w:val="5"/>
            <w:shd w:val="clear" w:color="auto" w:fill="808080"/>
            <w:vAlign w:val="center"/>
          </w:tcPr>
          <w:p w14:paraId="62B8E5FB" w14:textId="77777777" w:rsidR="009E1658" w:rsidRPr="008D6C26" w:rsidRDefault="009E1658" w:rsidP="00B275F7">
            <w:pPr>
              <w:widowControl/>
              <w:spacing w:line="600" w:lineRule="exact"/>
              <w:jc w:val="center"/>
              <w:rPr>
                <w:rFonts w:ascii="UD デジタル 教科書体 NK-B" w:eastAsia="UD デジタル 教科書体 NK-B" w:hAnsi="ＭＳ ゴシック" w:cs="ＭＳ Ｐゴシック"/>
                <w:b/>
                <w:bCs/>
                <w:color w:val="70AD47"/>
                <w:spacing w:val="10"/>
                <w:kern w:val="0"/>
                <w:sz w:val="36"/>
                <w:szCs w:val="36"/>
                <w14:glow w14:rad="38100">
                  <w14:schemeClr w14:val="accent1">
                    <w14:alpha w14:val="60000"/>
                  </w14:schemeClr>
                </w14:glow>
                <w14:textOutline w14:w="9525" w14:cap="flat" w14:cmpd="sng" w14:algn="ctr">
                  <w14:solidFill>
                    <w14:schemeClr w14:val="bg1">
                      <w14:lumMod w14:val="50000"/>
                    </w14:schemeClr>
                  </w14:solidFill>
                  <w14:prstDash w14:val="solid"/>
                  <w14:round/>
                </w14:textOutline>
                <w14:textFill>
                  <w14:solidFill>
                    <w14:srgbClr w14:val="70AD47">
                      <w14:tint w14:val="1000"/>
                    </w14:srgbClr>
                  </w14:solidFill>
                </w14:textFill>
              </w:rPr>
            </w:pPr>
            <w:r w:rsidRPr="008D6C26">
              <w:rPr>
                <w:rFonts w:ascii="UD デジタル 教科書体 NK-B" w:eastAsia="UD デジタル 教科書体 NK-B" w:hAnsi="ＭＳ ゴシック" w:cs="ＭＳ Ｐゴシック" w:hint="eastAsia"/>
                <w:b/>
                <w:bCs/>
                <w:color w:val="70AD47"/>
                <w:spacing w:val="10"/>
                <w:kern w:val="0"/>
                <w:sz w:val="36"/>
                <w:szCs w:val="36"/>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仮　勘　定</w:t>
            </w:r>
          </w:p>
        </w:tc>
      </w:tr>
      <w:tr w:rsidR="00673F42" w:rsidRPr="00B275F7" w14:paraId="38AD6C2B" w14:textId="77777777" w:rsidTr="008D6C26">
        <w:trPr>
          <w:trHeight w:hRule="exact" w:val="567"/>
        </w:trPr>
        <w:tc>
          <w:tcPr>
            <w:tcW w:w="488" w:type="dxa"/>
            <w:vAlign w:val="center"/>
          </w:tcPr>
          <w:p w14:paraId="5B43A917"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p>
        </w:tc>
        <w:tc>
          <w:tcPr>
            <w:tcW w:w="638" w:type="dxa"/>
            <w:vAlign w:val="center"/>
          </w:tcPr>
          <w:p w14:paraId="4DBAB457" w14:textId="77777777" w:rsidR="00673F42" w:rsidRPr="00B275F7" w:rsidRDefault="00673F42" w:rsidP="00A70663">
            <w:pPr>
              <w:widowControl/>
              <w:spacing w:before="100" w:beforeAutospacing="1" w:after="100" w:afterAutospacing="1"/>
              <w:jc w:val="left"/>
              <w:rPr>
                <w:rFonts w:ascii="UD デジタル 教科書体 NK-R" w:eastAsia="UD デジタル 教科書体 NK-R" w:hAnsi="Verdana" w:cs="ＭＳ Ｐゴシック"/>
                <w:bCs/>
                <w:color w:val="000000" w:themeColor="text1"/>
                <w:kern w:val="36"/>
              </w:rPr>
            </w:pPr>
          </w:p>
        </w:tc>
        <w:tc>
          <w:tcPr>
            <w:tcW w:w="1846" w:type="dxa"/>
            <w:shd w:val="clear" w:color="auto" w:fill="auto"/>
            <w:vAlign w:val="center"/>
          </w:tcPr>
          <w:p w14:paraId="0EA55768" w14:textId="77777777" w:rsidR="00673F42" w:rsidRPr="00B275F7" w:rsidRDefault="00673F42" w:rsidP="00673F42">
            <w:pPr>
              <w:widowControl/>
              <w:spacing w:before="100" w:beforeAutospacing="1" w:after="100" w:afterAutospacing="1"/>
              <w:jc w:val="center"/>
              <w:rPr>
                <w:rFonts w:ascii="UD デジタル 教科書体 NK-R" w:eastAsia="UD デジタル 教科書体 NK-R" w:hAnsi="ＭＳ Ｐゴシック" w:cs="ＭＳ Ｐゴシック"/>
                <w:kern w:val="0"/>
                <w:sz w:val="24"/>
              </w:rPr>
            </w:pPr>
            <w:r w:rsidRPr="00971256">
              <w:rPr>
                <w:rFonts w:ascii="UD デジタル 教科書体 NK-R" w:eastAsia="UD デジタル 教科書体 NK-R" w:hAnsi="ＭＳ Ｐゴシック" w:cs="ＭＳ Ｐゴシック" w:hint="eastAsia"/>
                <w:spacing w:val="60"/>
                <w:kern w:val="0"/>
                <w:sz w:val="24"/>
                <w:fitText w:val="1440" w:id="997937923"/>
              </w:rPr>
              <w:t>現金過不</w:t>
            </w:r>
            <w:r w:rsidRPr="00971256">
              <w:rPr>
                <w:rFonts w:ascii="UD デジタル 教科書体 NK-R" w:eastAsia="UD デジタル 教科書体 NK-R" w:hAnsi="ＭＳ Ｐゴシック" w:cs="ＭＳ Ｐゴシック" w:hint="eastAsia"/>
                <w:spacing w:val="30"/>
                <w:kern w:val="0"/>
                <w:sz w:val="24"/>
                <w:fitText w:val="1440" w:id="997937923"/>
              </w:rPr>
              <w:t>足</w:t>
            </w:r>
          </w:p>
        </w:tc>
        <w:tc>
          <w:tcPr>
            <w:tcW w:w="1685" w:type="dxa"/>
            <w:shd w:val="clear" w:color="auto" w:fill="auto"/>
            <w:vAlign w:val="center"/>
          </w:tcPr>
          <w:p w14:paraId="7816F689" w14:textId="77777777" w:rsidR="00673F42" w:rsidRPr="00B275F7" w:rsidRDefault="00673F42" w:rsidP="002A679A">
            <w:pPr>
              <w:widowControl/>
              <w:spacing w:before="100" w:beforeAutospacing="1" w:after="100" w:afterAutospacing="1"/>
              <w:ind w:left="140" w:hangingChars="100" w:hanging="140"/>
              <w:jc w:val="left"/>
              <w:rPr>
                <w:rFonts w:ascii="UD デジタル 教科書体 NK-R" w:eastAsia="UD デジタル 教科書体 NK-R" w:hAnsi="ＭＳ Ｐゴシック" w:cs="ＭＳ Ｐゴシック"/>
                <w:kern w:val="0"/>
                <w:sz w:val="14"/>
                <w:szCs w:val="18"/>
              </w:rPr>
            </w:pPr>
            <w:r w:rsidRPr="00B275F7">
              <w:rPr>
                <w:rFonts w:ascii="UD デジタル 教科書体 NK-R" w:eastAsia="UD デジタル 教科書体 NK-R" w:hAnsi="ＭＳ Ｐゴシック" w:cs="ＭＳ Ｐゴシック" w:hint="eastAsia"/>
                <w:kern w:val="0"/>
                <w:sz w:val="14"/>
                <w:szCs w:val="18"/>
              </w:rPr>
              <w:t>げんきんかぶそく</w:t>
            </w:r>
          </w:p>
        </w:tc>
        <w:tc>
          <w:tcPr>
            <w:tcW w:w="5537" w:type="dxa"/>
            <w:shd w:val="clear" w:color="auto" w:fill="auto"/>
            <w:vAlign w:val="center"/>
          </w:tcPr>
          <w:p w14:paraId="23FCEA18" w14:textId="52F21C56" w:rsidR="00673F42" w:rsidRPr="00B275F7" w:rsidRDefault="00673F42" w:rsidP="00567674">
            <w:pPr>
              <w:widowControl/>
              <w:spacing w:before="100" w:beforeAutospacing="1" w:after="100" w:afterAutospacing="1" w:line="240" w:lineRule="exact"/>
              <w:ind w:leftChars="16" w:left="34" w:rightChars="15" w:right="31"/>
              <w:jc w:val="left"/>
              <w:rPr>
                <w:rFonts w:ascii="UD デジタル 教科書体 NK-R" w:eastAsia="UD デジタル 教科書体 NK-R" w:hAnsi="ＭＳ 明朝" w:cs="ＭＳ Ｐゴシック"/>
                <w:kern w:val="0"/>
                <w:sz w:val="18"/>
                <w:szCs w:val="18"/>
              </w:rPr>
            </w:pPr>
            <w:r w:rsidRPr="00B275F7">
              <w:rPr>
                <w:rFonts w:ascii="UD デジタル 教科書体 NK-R" w:eastAsia="UD デジタル 教科書体 NK-R" w:hAnsi="ＭＳ 明朝" w:hint="eastAsia"/>
                <w:sz w:val="18"/>
                <w:szCs w:val="18"/>
              </w:rPr>
              <w:t>現金の帳簿残高と実際の現金有高が一致しない場合に暫定的に</w:t>
            </w:r>
            <w:r w:rsidRPr="00B275F7">
              <w:rPr>
                <w:rFonts w:ascii="UD デジタル 教科書体 NK-R" w:eastAsia="UD デジタル 教科書体 NK-R" w:hAnsi="ＭＳ 明朝" w:hint="eastAsia"/>
                <w:sz w:val="18"/>
                <w:szCs w:val="18"/>
              </w:rPr>
              <w:br/>
              <w:t>処理される</w:t>
            </w:r>
            <w:r w:rsidR="00DF1577">
              <w:rPr>
                <w:rFonts w:ascii="UD デジタル 教科書体 NK-R" w:eastAsia="UD デジタル 教科書体 NK-R" w:hAnsi="ＭＳ 明朝" w:hint="eastAsia"/>
                <w:sz w:val="18"/>
                <w:szCs w:val="18"/>
              </w:rPr>
              <w:t>勘定科目</w:t>
            </w:r>
          </w:p>
        </w:tc>
      </w:tr>
    </w:tbl>
    <w:p w14:paraId="701B721A" w14:textId="77777777" w:rsidR="00404C3B" w:rsidRPr="00B275F7" w:rsidRDefault="00404C3B" w:rsidP="00FC7840">
      <w:pPr>
        <w:widowControl/>
        <w:shd w:val="clear" w:color="auto" w:fill="FFFFFF"/>
        <w:spacing w:line="40" w:lineRule="exact"/>
        <w:jc w:val="left"/>
        <w:rPr>
          <w:rFonts w:ascii="UD デジタル 教科書体 NK-R" w:eastAsia="UD デジタル 教科書体 NK-R" w:hAnsi="Verdana" w:cs="ＭＳ Ｐゴシック"/>
          <w:color w:val="333333"/>
          <w:kern w:val="0"/>
          <w:szCs w:val="21"/>
        </w:rPr>
      </w:pPr>
    </w:p>
    <w:sectPr w:rsidR="00404C3B" w:rsidRPr="00B275F7" w:rsidSect="00567674">
      <w:footerReference w:type="default" r:id="rId7"/>
      <w:pgSz w:w="11906" w:h="16838" w:code="9"/>
      <w:pgMar w:top="851" w:right="851" w:bottom="851" w:left="851" w:header="567" w:footer="39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7F5F" w14:textId="77777777" w:rsidR="00AC6C5B" w:rsidRDefault="00AC6C5B">
      <w:r>
        <w:separator/>
      </w:r>
    </w:p>
  </w:endnote>
  <w:endnote w:type="continuationSeparator" w:id="0">
    <w:p w14:paraId="3C01DBFF" w14:textId="77777777" w:rsidR="00AC6C5B" w:rsidRDefault="00AC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Verdana">
    <w:panose1 w:val="020B0604030504040204"/>
    <w:charset w:val="00"/>
    <w:family w:val="swiss"/>
    <w:pitch w:val="variable"/>
    <w:sig w:usb0="A0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85EA" w14:textId="77777777" w:rsidR="00AC6C5B" w:rsidRPr="00A1248E" w:rsidRDefault="00AC6C5B" w:rsidP="00A1248E">
    <w:pPr>
      <w:pStyle w:val="a6"/>
      <w:ind w:leftChars="1800" w:left="3780"/>
      <w:rPr>
        <w:sz w:val="18"/>
        <w:szCs w:val="18"/>
      </w:rPr>
    </w:pPr>
    <w:r>
      <w:rPr>
        <w:rFonts w:hint="eastAsia"/>
        <w:sz w:val="18"/>
        <w:szCs w:val="18"/>
      </w:rPr>
      <w:t xml:space="preserve">勘定科目　</w:t>
    </w:r>
    <w:r>
      <w:rPr>
        <w:rFonts w:hint="eastAsia"/>
        <w:sz w:val="18"/>
        <w:szCs w:val="18"/>
      </w:rPr>
      <w:t>3</w:t>
    </w:r>
    <w:r>
      <w:rPr>
        <w:rFonts w:hint="eastAsia"/>
        <w:sz w:val="18"/>
        <w:szCs w:val="18"/>
      </w:rPr>
      <w:t>級</w:t>
    </w:r>
    <w:r w:rsidRPr="00A1248E">
      <w:rPr>
        <w:rFonts w:hint="eastAsia"/>
        <w:sz w:val="18"/>
        <w:szCs w:val="18"/>
      </w:rPr>
      <w:t xml:space="preserve">　－</w:t>
    </w:r>
    <w:r w:rsidR="005E79BC" w:rsidRPr="00A1248E">
      <w:rPr>
        <w:rStyle w:val="a7"/>
        <w:sz w:val="18"/>
        <w:szCs w:val="18"/>
      </w:rPr>
      <w:fldChar w:fldCharType="begin"/>
    </w:r>
    <w:r w:rsidRPr="00A1248E">
      <w:rPr>
        <w:rStyle w:val="a7"/>
        <w:sz w:val="18"/>
        <w:szCs w:val="18"/>
      </w:rPr>
      <w:instrText xml:space="preserve"> PAGE </w:instrText>
    </w:r>
    <w:r w:rsidR="005E79BC" w:rsidRPr="00A1248E">
      <w:rPr>
        <w:rStyle w:val="a7"/>
        <w:sz w:val="18"/>
        <w:szCs w:val="18"/>
      </w:rPr>
      <w:fldChar w:fldCharType="separate"/>
    </w:r>
    <w:r w:rsidR="00A72318">
      <w:rPr>
        <w:rStyle w:val="a7"/>
        <w:noProof/>
        <w:sz w:val="18"/>
        <w:szCs w:val="18"/>
      </w:rPr>
      <w:t>4</w:t>
    </w:r>
    <w:r w:rsidR="005E79BC" w:rsidRPr="00A1248E">
      <w:rPr>
        <w:rStyle w:val="a7"/>
        <w:sz w:val="18"/>
        <w:szCs w:val="18"/>
      </w:rPr>
      <w:fldChar w:fldCharType="end"/>
    </w:r>
    <w:r w:rsidRPr="00A1248E">
      <w:rPr>
        <w:rStyle w:val="a7"/>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A6FE" w14:textId="77777777" w:rsidR="00AC6C5B" w:rsidRDefault="00AC6C5B">
      <w:r>
        <w:separator/>
      </w:r>
    </w:p>
  </w:footnote>
  <w:footnote w:type="continuationSeparator" w:id="0">
    <w:p w14:paraId="4FFAD91D" w14:textId="77777777" w:rsidR="00AC6C5B" w:rsidRDefault="00AC6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403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CF"/>
    <w:rsid w:val="00011766"/>
    <w:rsid w:val="000240FA"/>
    <w:rsid w:val="000241AE"/>
    <w:rsid w:val="0003157D"/>
    <w:rsid w:val="000463B3"/>
    <w:rsid w:val="00063493"/>
    <w:rsid w:val="00073BE0"/>
    <w:rsid w:val="000B1595"/>
    <w:rsid w:val="000C2039"/>
    <w:rsid w:val="000D78F0"/>
    <w:rsid w:val="000E526D"/>
    <w:rsid w:val="00106C07"/>
    <w:rsid w:val="0011376A"/>
    <w:rsid w:val="00163FAC"/>
    <w:rsid w:val="00184644"/>
    <w:rsid w:val="001A6685"/>
    <w:rsid w:val="001C02C9"/>
    <w:rsid w:val="00205F5F"/>
    <w:rsid w:val="0020774D"/>
    <w:rsid w:val="00210DF8"/>
    <w:rsid w:val="0021183D"/>
    <w:rsid w:val="00226F9B"/>
    <w:rsid w:val="00296E24"/>
    <w:rsid w:val="002A679A"/>
    <w:rsid w:val="002B093A"/>
    <w:rsid w:val="002B0DDD"/>
    <w:rsid w:val="002B10FC"/>
    <w:rsid w:val="002C054A"/>
    <w:rsid w:val="00331FAE"/>
    <w:rsid w:val="00370F03"/>
    <w:rsid w:val="003A469F"/>
    <w:rsid w:val="003B0993"/>
    <w:rsid w:val="003E4831"/>
    <w:rsid w:val="003E788B"/>
    <w:rsid w:val="003F3775"/>
    <w:rsid w:val="003F5A6E"/>
    <w:rsid w:val="00404C3B"/>
    <w:rsid w:val="004322D6"/>
    <w:rsid w:val="004463AC"/>
    <w:rsid w:val="0045076D"/>
    <w:rsid w:val="004857A8"/>
    <w:rsid w:val="0048680D"/>
    <w:rsid w:val="004914A1"/>
    <w:rsid w:val="004B0E47"/>
    <w:rsid w:val="004C3F3A"/>
    <w:rsid w:val="004D5623"/>
    <w:rsid w:val="005026B1"/>
    <w:rsid w:val="00507609"/>
    <w:rsid w:val="00525463"/>
    <w:rsid w:val="00527DCA"/>
    <w:rsid w:val="00530820"/>
    <w:rsid w:val="0055653B"/>
    <w:rsid w:val="00567674"/>
    <w:rsid w:val="00584640"/>
    <w:rsid w:val="005B492F"/>
    <w:rsid w:val="005D236F"/>
    <w:rsid w:val="005E79BC"/>
    <w:rsid w:val="00622E99"/>
    <w:rsid w:val="00636A3F"/>
    <w:rsid w:val="00665149"/>
    <w:rsid w:val="00673B7C"/>
    <w:rsid w:val="00673BD3"/>
    <w:rsid w:val="00673F42"/>
    <w:rsid w:val="00693CB9"/>
    <w:rsid w:val="006A0142"/>
    <w:rsid w:val="006E6204"/>
    <w:rsid w:val="006F0CC0"/>
    <w:rsid w:val="00713507"/>
    <w:rsid w:val="00721CF7"/>
    <w:rsid w:val="00747943"/>
    <w:rsid w:val="00784326"/>
    <w:rsid w:val="007B1342"/>
    <w:rsid w:val="007B3336"/>
    <w:rsid w:val="007E169D"/>
    <w:rsid w:val="007E335F"/>
    <w:rsid w:val="00814DCF"/>
    <w:rsid w:val="00841E3E"/>
    <w:rsid w:val="008422BB"/>
    <w:rsid w:val="0085650F"/>
    <w:rsid w:val="008568E4"/>
    <w:rsid w:val="00861378"/>
    <w:rsid w:val="008616F6"/>
    <w:rsid w:val="0087584B"/>
    <w:rsid w:val="00884863"/>
    <w:rsid w:val="008A6301"/>
    <w:rsid w:val="008C707D"/>
    <w:rsid w:val="008D22BA"/>
    <w:rsid w:val="008D6C26"/>
    <w:rsid w:val="008F65F2"/>
    <w:rsid w:val="009026F3"/>
    <w:rsid w:val="00905D26"/>
    <w:rsid w:val="00914C46"/>
    <w:rsid w:val="00922A94"/>
    <w:rsid w:val="00934744"/>
    <w:rsid w:val="00952EFD"/>
    <w:rsid w:val="00971256"/>
    <w:rsid w:val="00976697"/>
    <w:rsid w:val="009C3478"/>
    <w:rsid w:val="009D4E15"/>
    <w:rsid w:val="009E1658"/>
    <w:rsid w:val="00A068CB"/>
    <w:rsid w:val="00A11183"/>
    <w:rsid w:val="00A1248E"/>
    <w:rsid w:val="00A201F7"/>
    <w:rsid w:val="00A42DCA"/>
    <w:rsid w:val="00A70663"/>
    <w:rsid w:val="00A72318"/>
    <w:rsid w:val="00A8000C"/>
    <w:rsid w:val="00A841D7"/>
    <w:rsid w:val="00A96D9B"/>
    <w:rsid w:val="00AB28A2"/>
    <w:rsid w:val="00AC6C5B"/>
    <w:rsid w:val="00B103FB"/>
    <w:rsid w:val="00B275F7"/>
    <w:rsid w:val="00B31077"/>
    <w:rsid w:val="00B33EC5"/>
    <w:rsid w:val="00B417C2"/>
    <w:rsid w:val="00BA6486"/>
    <w:rsid w:val="00C01916"/>
    <w:rsid w:val="00C11D77"/>
    <w:rsid w:val="00C13757"/>
    <w:rsid w:val="00C1469A"/>
    <w:rsid w:val="00C208DA"/>
    <w:rsid w:val="00C426BD"/>
    <w:rsid w:val="00C63801"/>
    <w:rsid w:val="00C64AAF"/>
    <w:rsid w:val="00C64BA5"/>
    <w:rsid w:val="00C65295"/>
    <w:rsid w:val="00C756CA"/>
    <w:rsid w:val="00C8235A"/>
    <w:rsid w:val="00C874AD"/>
    <w:rsid w:val="00C91A38"/>
    <w:rsid w:val="00CB248C"/>
    <w:rsid w:val="00CE56A0"/>
    <w:rsid w:val="00D151B3"/>
    <w:rsid w:val="00D46C63"/>
    <w:rsid w:val="00D47FE6"/>
    <w:rsid w:val="00D7206A"/>
    <w:rsid w:val="00D8265A"/>
    <w:rsid w:val="00DB5F09"/>
    <w:rsid w:val="00DC02F8"/>
    <w:rsid w:val="00DD7157"/>
    <w:rsid w:val="00DF1577"/>
    <w:rsid w:val="00E14030"/>
    <w:rsid w:val="00E17A64"/>
    <w:rsid w:val="00E51D3A"/>
    <w:rsid w:val="00E51F89"/>
    <w:rsid w:val="00E86475"/>
    <w:rsid w:val="00ED34C4"/>
    <w:rsid w:val="00ED427A"/>
    <w:rsid w:val="00ED4455"/>
    <w:rsid w:val="00EE0177"/>
    <w:rsid w:val="00F0571C"/>
    <w:rsid w:val="00F57249"/>
    <w:rsid w:val="00F626D5"/>
    <w:rsid w:val="00F6302C"/>
    <w:rsid w:val="00F67BFA"/>
    <w:rsid w:val="00F9569F"/>
    <w:rsid w:val="00FA0FA5"/>
    <w:rsid w:val="00FB0D31"/>
    <w:rsid w:val="00FB7C42"/>
    <w:rsid w:val="00FC01CC"/>
    <w:rsid w:val="00FC7840"/>
    <w:rsid w:val="00FD1E28"/>
    <w:rsid w:val="00FD2005"/>
    <w:rsid w:val="00FD70DF"/>
    <w:rsid w:val="00FF144C"/>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3213]"/>
    </o:shapedefaults>
    <o:shapelayout v:ext="edit">
      <o:idmap v:ext="edit" data="1"/>
    </o:shapelayout>
  </w:shapeDefaults>
  <w:decimalSymbol w:val="."/>
  <w:listSeparator w:val=","/>
  <w14:docId w14:val="24FFE779"/>
  <w15:docId w15:val="{F41542B2-B900-4BC6-9B52-73CB30B5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14DCF"/>
    <w:rPr>
      <w:b/>
      <w:bCs/>
    </w:rPr>
  </w:style>
  <w:style w:type="character" w:styleId="a4">
    <w:name w:val="Hyperlink"/>
    <w:basedOn w:val="a0"/>
    <w:rsid w:val="00814DCF"/>
    <w:rPr>
      <w:color w:val="FF0000"/>
      <w:u w:val="single"/>
    </w:rPr>
  </w:style>
  <w:style w:type="paragraph" w:styleId="a5">
    <w:name w:val="header"/>
    <w:basedOn w:val="a"/>
    <w:rsid w:val="00A1248E"/>
    <w:pPr>
      <w:tabs>
        <w:tab w:val="center" w:pos="4252"/>
        <w:tab w:val="right" w:pos="8504"/>
      </w:tabs>
      <w:snapToGrid w:val="0"/>
    </w:pPr>
  </w:style>
  <w:style w:type="paragraph" w:styleId="a6">
    <w:name w:val="footer"/>
    <w:basedOn w:val="a"/>
    <w:rsid w:val="00A1248E"/>
    <w:pPr>
      <w:tabs>
        <w:tab w:val="center" w:pos="4252"/>
        <w:tab w:val="right" w:pos="8504"/>
      </w:tabs>
      <w:snapToGrid w:val="0"/>
    </w:pPr>
  </w:style>
  <w:style w:type="character" w:styleId="a7">
    <w:name w:val="page number"/>
    <w:basedOn w:val="a0"/>
    <w:rsid w:val="00A1248E"/>
  </w:style>
  <w:style w:type="table" w:styleId="a8">
    <w:name w:val="Table Grid"/>
    <w:basedOn w:val="a1"/>
    <w:rsid w:val="007E16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914A1"/>
    <w:pPr>
      <w:widowControl/>
      <w:spacing w:before="100" w:beforeAutospacing="1" w:after="100" w:afterAutospacing="1"/>
      <w:jc w:val="left"/>
    </w:pPr>
    <w:rPr>
      <w:rFonts w:ascii="ＭＳ Ｐゴシック" w:eastAsia="ＭＳ Ｐゴシック" w:hAnsi="ＭＳ Ｐゴシック" w:cs="ＭＳ Ｐゴシック"/>
      <w:spacing w:val="-20"/>
      <w:kern w:val="0"/>
      <w:sz w:val="24"/>
    </w:rPr>
  </w:style>
  <w:style w:type="paragraph" w:styleId="a9">
    <w:name w:val="Balloon Text"/>
    <w:basedOn w:val="a"/>
    <w:link w:val="aa"/>
    <w:semiHidden/>
    <w:unhideWhenUsed/>
    <w:rsid w:val="00976697"/>
    <w:rPr>
      <w:rFonts w:asciiTheme="majorHAnsi" w:eastAsiaTheme="majorEastAsia" w:hAnsiTheme="majorHAnsi" w:cstheme="majorBidi"/>
      <w:sz w:val="18"/>
      <w:szCs w:val="18"/>
    </w:rPr>
  </w:style>
  <w:style w:type="character" w:customStyle="1" w:styleId="aa">
    <w:name w:val="吹き出し (文字)"/>
    <w:basedOn w:val="a0"/>
    <w:link w:val="a9"/>
    <w:semiHidden/>
    <w:rsid w:val="009766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6820">
      <w:bodyDiv w:val="1"/>
      <w:marLeft w:val="0"/>
      <w:marRight w:val="0"/>
      <w:marTop w:val="0"/>
      <w:marBottom w:val="0"/>
      <w:divBdr>
        <w:top w:val="none" w:sz="0" w:space="0" w:color="auto"/>
        <w:left w:val="none" w:sz="0" w:space="0" w:color="auto"/>
        <w:bottom w:val="none" w:sz="0" w:space="0" w:color="auto"/>
        <w:right w:val="none" w:sz="0" w:space="0" w:color="auto"/>
      </w:divBdr>
      <w:divsChild>
        <w:div w:id="1527328238">
          <w:marLeft w:val="0"/>
          <w:marRight w:val="0"/>
          <w:marTop w:val="0"/>
          <w:marBottom w:val="0"/>
          <w:divBdr>
            <w:top w:val="none" w:sz="0" w:space="0" w:color="auto"/>
            <w:left w:val="none" w:sz="0" w:space="0" w:color="auto"/>
            <w:bottom w:val="none" w:sz="0" w:space="0" w:color="auto"/>
            <w:right w:val="none" w:sz="0" w:space="0" w:color="auto"/>
          </w:divBdr>
          <w:divsChild>
            <w:div w:id="956377874">
              <w:marLeft w:val="0"/>
              <w:marRight w:val="0"/>
              <w:marTop w:val="0"/>
              <w:marBottom w:val="0"/>
              <w:divBdr>
                <w:top w:val="none" w:sz="0" w:space="0" w:color="auto"/>
                <w:left w:val="none" w:sz="0" w:space="0" w:color="auto"/>
                <w:bottom w:val="none" w:sz="0" w:space="0" w:color="auto"/>
                <w:right w:val="none" w:sz="0" w:space="0" w:color="auto"/>
              </w:divBdr>
              <w:divsChild>
                <w:div w:id="19907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1499">
      <w:bodyDiv w:val="1"/>
      <w:marLeft w:val="0"/>
      <w:marRight w:val="0"/>
      <w:marTop w:val="0"/>
      <w:marBottom w:val="0"/>
      <w:divBdr>
        <w:top w:val="none" w:sz="0" w:space="0" w:color="auto"/>
        <w:left w:val="none" w:sz="0" w:space="0" w:color="auto"/>
        <w:bottom w:val="none" w:sz="0" w:space="0" w:color="auto"/>
        <w:right w:val="none" w:sz="0" w:space="0" w:color="auto"/>
      </w:divBdr>
      <w:divsChild>
        <w:div w:id="2069264146">
          <w:marLeft w:val="0"/>
          <w:marRight w:val="0"/>
          <w:marTop w:val="0"/>
          <w:marBottom w:val="0"/>
          <w:divBdr>
            <w:top w:val="none" w:sz="0" w:space="0" w:color="auto"/>
            <w:left w:val="none" w:sz="0" w:space="0" w:color="auto"/>
            <w:bottom w:val="none" w:sz="0" w:space="0" w:color="auto"/>
            <w:right w:val="none" w:sz="0" w:space="0" w:color="auto"/>
          </w:divBdr>
          <w:divsChild>
            <w:div w:id="905454821">
              <w:marLeft w:val="0"/>
              <w:marRight w:val="0"/>
              <w:marTop w:val="0"/>
              <w:marBottom w:val="0"/>
              <w:divBdr>
                <w:top w:val="none" w:sz="0" w:space="0" w:color="auto"/>
                <w:left w:val="none" w:sz="0" w:space="0" w:color="auto"/>
                <w:bottom w:val="none" w:sz="0" w:space="0" w:color="auto"/>
                <w:right w:val="none" w:sz="0" w:space="0" w:color="auto"/>
              </w:divBdr>
              <w:divsChild>
                <w:div w:id="424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443">
      <w:bodyDiv w:val="1"/>
      <w:marLeft w:val="0"/>
      <w:marRight w:val="0"/>
      <w:marTop w:val="0"/>
      <w:marBottom w:val="0"/>
      <w:divBdr>
        <w:top w:val="none" w:sz="0" w:space="0" w:color="auto"/>
        <w:left w:val="none" w:sz="0" w:space="0" w:color="auto"/>
        <w:bottom w:val="none" w:sz="0" w:space="0" w:color="auto"/>
        <w:right w:val="none" w:sz="0" w:space="0" w:color="auto"/>
      </w:divBdr>
      <w:divsChild>
        <w:div w:id="86580507">
          <w:marLeft w:val="0"/>
          <w:marRight w:val="0"/>
          <w:marTop w:val="0"/>
          <w:marBottom w:val="0"/>
          <w:divBdr>
            <w:top w:val="none" w:sz="0" w:space="0" w:color="auto"/>
            <w:left w:val="none" w:sz="0" w:space="0" w:color="auto"/>
            <w:bottom w:val="none" w:sz="0" w:space="0" w:color="auto"/>
            <w:right w:val="none" w:sz="0" w:space="0" w:color="auto"/>
          </w:divBdr>
          <w:divsChild>
            <w:div w:id="1733966812">
              <w:marLeft w:val="0"/>
              <w:marRight w:val="0"/>
              <w:marTop w:val="0"/>
              <w:marBottom w:val="0"/>
              <w:divBdr>
                <w:top w:val="none" w:sz="0" w:space="0" w:color="auto"/>
                <w:left w:val="none" w:sz="0" w:space="0" w:color="auto"/>
                <w:bottom w:val="none" w:sz="0" w:space="0" w:color="auto"/>
                <w:right w:val="none" w:sz="0" w:space="0" w:color="auto"/>
              </w:divBdr>
              <w:divsChild>
                <w:div w:id="11478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821">
      <w:bodyDiv w:val="1"/>
      <w:marLeft w:val="0"/>
      <w:marRight w:val="0"/>
      <w:marTop w:val="0"/>
      <w:marBottom w:val="0"/>
      <w:divBdr>
        <w:top w:val="none" w:sz="0" w:space="0" w:color="auto"/>
        <w:left w:val="none" w:sz="0" w:space="0" w:color="auto"/>
        <w:bottom w:val="none" w:sz="0" w:space="0" w:color="auto"/>
        <w:right w:val="none" w:sz="0" w:space="0" w:color="auto"/>
      </w:divBdr>
      <w:divsChild>
        <w:div w:id="2069375760">
          <w:marLeft w:val="0"/>
          <w:marRight w:val="0"/>
          <w:marTop w:val="0"/>
          <w:marBottom w:val="0"/>
          <w:divBdr>
            <w:top w:val="none" w:sz="0" w:space="0" w:color="auto"/>
            <w:left w:val="none" w:sz="0" w:space="0" w:color="auto"/>
            <w:bottom w:val="none" w:sz="0" w:space="0" w:color="auto"/>
            <w:right w:val="none" w:sz="0" w:space="0" w:color="auto"/>
          </w:divBdr>
          <w:divsChild>
            <w:div w:id="1397892806">
              <w:marLeft w:val="0"/>
              <w:marRight w:val="0"/>
              <w:marTop w:val="0"/>
              <w:marBottom w:val="0"/>
              <w:divBdr>
                <w:top w:val="none" w:sz="0" w:space="0" w:color="auto"/>
                <w:left w:val="none" w:sz="0" w:space="0" w:color="auto"/>
                <w:bottom w:val="none" w:sz="0" w:space="0" w:color="auto"/>
                <w:right w:val="none" w:sz="0" w:space="0" w:color="auto"/>
              </w:divBdr>
              <w:divsChild>
                <w:div w:id="7249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2929">
      <w:bodyDiv w:val="1"/>
      <w:marLeft w:val="0"/>
      <w:marRight w:val="0"/>
      <w:marTop w:val="0"/>
      <w:marBottom w:val="0"/>
      <w:divBdr>
        <w:top w:val="none" w:sz="0" w:space="0" w:color="auto"/>
        <w:left w:val="none" w:sz="0" w:space="0" w:color="auto"/>
        <w:bottom w:val="none" w:sz="0" w:space="0" w:color="auto"/>
        <w:right w:val="none" w:sz="0" w:space="0" w:color="auto"/>
      </w:divBdr>
      <w:divsChild>
        <w:div w:id="873034824">
          <w:marLeft w:val="0"/>
          <w:marRight w:val="0"/>
          <w:marTop w:val="0"/>
          <w:marBottom w:val="0"/>
          <w:divBdr>
            <w:top w:val="none" w:sz="0" w:space="0" w:color="auto"/>
            <w:left w:val="none" w:sz="0" w:space="0" w:color="auto"/>
            <w:bottom w:val="none" w:sz="0" w:space="0" w:color="auto"/>
            <w:right w:val="none" w:sz="0" w:space="0" w:color="auto"/>
          </w:divBdr>
          <w:divsChild>
            <w:div w:id="493108333">
              <w:marLeft w:val="0"/>
              <w:marRight w:val="0"/>
              <w:marTop w:val="0"/>
              <w:marBottom w:val="0"/>
              <w:divBdr>
                <w:top w:val="none" w:sz="0" w:space="0" w:color="auto"/>
                <w:left w:val="none" w:sz="0" w:space="0" w:color="auto"/>
                <w:bottom w:val="none" w:sz="0" w:space="0" w:color="auto"/>
                <w:right w:val="none" w:sz="0" w:space="0" w:color="auto"/>
              </w:divBdr>
              <w:divsChild>
                <w:div w:id="2113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196">
      <w:bodyDiv w:val="1"/>
      <w:marLeft w:val="0"/>
      <w:marRight w:val="0"/>
      <w:marTop w:val="0"/>
      <w:marBottom w:val="0"/>
      <w:divBdr>
        <w:top w:val="none" w:sz="0" w:space="0" w:color="auto"/>
        <w:left w:val="none" w:sz="0" w:space="0" w:color="auto"/>
        <w:bottom w:val="none" w:sz="0" w:space="0" w:color="auto"/>
        <w:right w:val="none" w:sz="0" w:space="0" w:color="auto"/>
      </w:divBdr>
      <w:divsChild>
        <w:div w:id="1659844416">
          <w:marLeft w:val="0"/>
          <w:marRight w:val="0"/>
          <w:marTop w:val="0"/>
          <w:marBottom w:val="0"/>
          <w:divBdr>
            <w:top w:val="none" w:sz="0" w:space="0" w:color="auto"/>
            <w:left w:val="none" w:sz="0" w:space="0" w:color="auto"/>
            <w:bottom w:val="none" w:sz="0" w:space="0" w:color="auto"/>
            <w:right w:val="none" w:sz="0" w:space="0" w:color="auto"/>
          </w:divBdr>
          <w:divsChild>
            <w:div w:id="836962083">
              <w:marLeft w:val="0"/>
              <w:marRight w:val="0"/>
              <w:marTop w:val="0"/>
              <w:marBottom w:val="0"/>
              <w:divBdr>
                <w:top w:val="none" w:sz="0" w:space="0" w:color="auto"/>
                <w:left w:val="none" w:sz="0" w:space="0" w:color="auto"/>
                <w:bottom w:val="none" w:sz="0" w:space="0" w:color="auto"/>
                <w:right w:val="none" w:sz="0" w:space="0" w:color="auto"/>
              </w:divBdr>
              <w:divsChild>
                <w:div w:id="13272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586">
      <w:bodyDiv w:val="1"/>
      <w:marLeft w:val="0"/>
      <w:marRight w:val="0"/>
      <w:marTop w:val="0"/>
      <w:marBottom w:val="0"/>
      <w:divBdr>
        <w:top w:val="none" w:sz="0" w:space="0" w:color="auto"/>
        <w:left w:val="none" w:sz="0" w:space="0" w:color="auto"/>
        <w:bottom w:val="none" w:sz="0" w:space="0" w:color="auto"/>
        <w:right w:val="none" w:sz="0" w:space="0" w:color="auto"/>
      </w:divBdr>
      <w:divsChild>
        <w:div w:id="1887794309">
          <w:marLeft w:val="0"/>
          <w:marRight w:val="0"/>
          <w:marTop w:val="0"/>
          <w:marBottom w:val="0"/>
          <w:divBdr>
            <w:top w:val="none" w:sz="0" w:space="0" w:color="auto"/>
            <w:left w:val="none" w:sz="0" w:space="0" w:color="auto"/>
            <w:bottom w:val="none" w:sz="0" w:space="0" w:color="auto"/>
            <w:right w:val="none" w:sz="0" w:space="0" w:color="auto"/>
          </w:divBdr>
          <w:divsChild>
            <w:div w:id="1201280458">
              <w:marLeft w:val="0"/>
              <w:marRight w:val="0"/>
              <w:marTop w:val="0"/>
              <w:marBottom w:val="0"/>
              <w:divBdr>
                <w:top w:val="none" w:sz="0" w:space="0" w:color="auto"/>
                <w:left w:val="none" w:sz="0" w:space="0" w:color="auto"/>
                <w:bottom w:val="none" w:sz="0" w:space="0" w:color="auto"/>
                <w:right w:val="none" w:sz="0" w:space="0" w:color="auto"/>
              </w:divBdr>
              <w:divsChild>
                <w:div w:id="868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3594">
      <w:bodyDiv w:val="1"/>
      <w:marLeft w:val="0"/>
      <w:marRight w:val="0"/>
      <w:marTop w:val="0"/>
      <w:marBottom w:val="0"/>
      <w:divBdr>
        <w:top w:val="none" w:sz="0" w:space="0" w:color="auto"/>
        <w:left w:val="none" w:sz="0" w:space="0" w:color="auto"/>
        <w:bottom w:val="none" w:sz="0" w:space="0" w:color="auto"/>
        <w:right w:val="none" w:sz="0" w:space="0" w:color="auto"/>
      </w:divBdr>
      <w:divsChild>
        <w:div w:id="960647142">
          <w:marLeft w:val="0"/>
          <w:marRight w:val="0"/>
          <w:marTop w:val="0"/>
          <w:marBottom w:val="0"/>
          <w:divBdr>
            <w:top w:val="none" w:sz="0" w:space="0" w:color="auto"/>
            <w:left w:val="none" w:sz="0" w:space="0" w:color="auto"/>
            <w:bottom w:val="none" w:sz="0" w:space="0" w:color="auto"/>
            <w:right w:val="none" w:sz="0" w:space="0" w:color="auto"/>
          </w:divBdr>
          <w:divsChild>
            <w:div w:id="287976432">
              <w:marLeft w:val="0"/>
              <w:marRight w:val="0"/>
              <w:marTop w:val="0"/>
              <w:marBottom w:val="0"/>
              <w:divBdr>
                <w:top w:val="none" w:sz="0" w:space="0" w:color="auto"/>
                <w:left w:val="none" w:sz="0" w:space="0" w:color="auto"/>
                <w:bottom w:val="none" w:sz="0" w:space="0" w:color="auto"/>
                <w:right w:val="none" w:sz="0" w:space="0" w:color="auto"/>
              </w:divBdr>
              <w:divsChild>
                <w:div w:id="11284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2669">
      <w:bodyDiv w:val="1"/>
      <w:marLeft w:val="0"/>
      <w:marRight w:val="0"/>
      <w:marTop w:val="0"/>
      <w:marBottom w:val="0"/>
      <w:divBdr>
        <w:top w:val="none" w:sz="0" w:space="0" w:color="auto"/>
        <w:left w:val="none" w:sz="0" w:space="0" w:color="auto"/>
        <w:bottom w:val="none" w:sz="0" w:space="0" w:color="auto"/>
        <w:right w:val="none" w:sz="0" w:space="0" w:color="auto"/>
      </w:divBdr>
      <w:divsChild>
        <w:div w:id="905187781">
          <w:marLeft w:val="0"/>
          <w:marRight w:val="0"/>
          <w:marTop w:val="0"/>
          <w:marBottom w:val="0"/>
          <w:divBdr>
            <w:top w:val="none" w:sz="0" w:space="0" w:color="auto"/>
            <w:left w:val="none" w:sz="0" w:space="0" w:color="auto"/>
            <w:bottom w:val="none" w:sz="0" w:space="0" w:color="auto"/>
            <w:right w:val="none" w:sz="0" w:space="0" w:color="auto"/>
          </w:divBdr>
          <w:divsChild>
            <w:div w:id="1202086537">
              <w:marLeft w:val="0"/>
              <w:marRight w:val="0"/>
              <w:marTop w:val="0"/>
              <w:marBottom w:val="0"/>
              <w:divBdr>
                <w:top w:val="none" w:sz="0" w:space="0" w:color="auto"/>
                <w:left w:val="none" w:sz="0" w:space="0" w:color="auto"/>
                <w:bottom w:val="none" w:sz="0" w:space="0" w:color="auto"/>
                <w:right w:val="none" w:sz="0" w:space="0" w:color="auto"/>
              </w:divBdr>
              <w:divsChild>
                <w:div w:id="6127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7997">
      <w:bodyDiv w:val="1"/>
      <w:marLeft w:val="0"/>
      <w:marRight w:val="0"/>
      <w:marTop w:val="0"/>
      <w:marBottom w:val="0"/>
      <w:divBdr>
        <w:top w:val="none" w:sz="0" w:space="0" w:color="auto"/>
        <w:left w:val="none" w:sz="0" w:space="0" w:color="auto"/>
        <w:bottom w:val="none" w:sz="0" w:space="0" w:color="auto"/>
        <w:right w:val="none" w:sz="0" w:space="0" w:color="auto"/>
      </w:divBdr>
      <w:divsChild>
        <w:div w:id="1226916600">
          <w:marLeft w:val="0"/>
          <w:marRight w:val="0"/>
          <w:marTop w:val="0"/>
          <w:marBottom w:val="0"/>
          <w:divBdr>
            <w:top w:val="none" w:sz="0" w:space="0" w:color="auto"/>
            <w:left w:val="none" w:sz="0" w:space="0" w:color="auto"/>
            <w:bottom w:val="none" w:sz="0" w:space="0" w:color="auto"/>
            <w:right w:val="none" w:sz="0" w:space="0" w:color="auto"/>
          </w:divBdr>
          <w:divsChild>
            <w:div w:id="1122335688">
              <w:marLeft w:val="0"/>
              <w:marRight w:val="0"/>
              <w:marTop w:val="0"/>
              <w:marBottom w:val="0"/>
              <w:divBdr>
                <w:top w:val="none" w:sz="0" w:space="0" w:color="auto"/>
                <w:left w:val="none" w:sz="0" w:space="0" w:color="auto"/>
                <w:bottom w:val="none" w:sz="0" w:space="0" w:color="auto"/>
                <w:right w:val="none" w:sz="0" w:space="0" w:color="auto"/>
              </w:divBdr>
              <w:divsChild>
                <w:div w:id="276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49144">
      <w:bodyDiv w:val="1"/>
      <w:marLeft w:val="0"/>
      <w:marRight w:val="0"/>
      <w:marTop w:val="0"/>
      <w:marBottom w:val="0"/>
      <w:divBdr>
        <w:top w:val="none" w:sz="0" w:space="0" w:color="auto"/>
        <w:left w:val="none" w:sz="0" w:space="0" w:color="auto"/>
        <w:bottom w:val="none" w:sz="0" w:space="0" w:color="auto"/>
        <w:right w:val="none" w:sz="0" w:space="0" w:color="auto"/>
      </w:divBdr>
      <w:divsChild>
        <w:div w:id="1944223481">
          <w:marLeft w:val="0"/>
          <w:marRight w:val="0"/>
          <w:marTop w:val="0"/>
          <w:marBottom w:val="0"/>
          <w:divBdr>
            <w:top w:val="none" w:sz="0" w:space="0" w:color="auto"/>
            <w:left w:val="none" w:sz="0" w:space="0" w:color="auto"/>
            <w:bottom w:val="none" w:sz="0" w:space="0" w:color="auto"/>
            <w:right w:val="none" w:sz="0" w:space="0" w:color="auto"/>
          </w:divBdr>
          <w:divsChild>
            <w:div w:id="298149121">
              <w:marLeft w:val="0"/>
              <w:marRight w:val="0"/>
              <w:marTop w:val="0"/>
              <w:marBottom w:val="0"/>
              <w:divBdr>
                <w:top w:val="none" w:sz="0" w:space="0" w:color="auto"/>
                <w:left w:val="none" w:sz="0" w:space="0" w:color="auto"/>
                <w:bottom w:val="none" w:sz="0" w:space="0" w:color="auto"/>
                <w:right w:val="none" w:sz="0" w:space="0" w:color="auto"/>
              </w:divBdr>
              <w:divsChild>
                <w:div w:id="18729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sChild>
        <w:div w:id="351105408">
          <w:marLeft w:val="0"/>
          <w:marRight w:val="0"/>
          <w:marTop w:val="0"/>
          <w:marBottom w:val="0"/>
          <w:divBdr>
            <w:top w:val="none" w:sz="0" w:space="0" w:color="auto"/>
            <w:left w:val="none" w:sz="0" w:space="0" w:color="auto"/>
            <w:bottom w:val="none" w:sz="0" w:space="0" w:color="auto"/>
            <w:right w:val="none" w:sz="0" w:space="0" w:color="auto"/>
          </w:divBdr>
          <w:divsChild>
            <w:div w:id="273103039">
              <w:marLeft w:val="0"/>
              <w:marRight w:val="0"/>
              <w:marTop w:val="0"/>
              <w:marBottom w:val="0"/>
              <w:divBdr>
                <w:top w:val="none" w:sz="0" w:space="0" w:color="auto"/>
                <w:left w:val="none" w:sz="0" w:space="0" w:color="auto"/>
                <w:bottom w:val="none" w:sz="0" w:space="0" w:color="auto"/>
                <w:right w:val="none" w:sz="0" w:space="0" w:color="auto"/>
              </w:divBdr>
              <w:divsChild>
                <w:div w:id="718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570">
      <w:bodyDiv w:val="1"/>
      <w:marLeft w:val="0"/>
      <w:marRight w:val="0"/>
      <w:marTop w:val="0"/>
      <w:marBottom w:val="0"/>
      <w:divBdr>
        <w:top w:val="none" w:sz="0" w:space="0" w:color="auto"/>
        <w:left w:val="none" w:sz="0" w:space="0" w:color="auto"/>
        <w:bottom w:val="none" w:sz="0" w:space="0" w:color="auto"/>
        <w:right w:val="none" w:sz="0" w:space="0" w:color="auto"/>
      </w:divBdr>
      <w:divsChild>
        <w:div w:id="1625043657">
          <w:marLeft w:val="0"/>
          <w:marRight w:val="0"/>
          <w:marTop w:val="0"/>
          <w:marBottom w:val="0"/>
          <w:divBdr>
            <w:top w:val="none" w:sz="0" w:space="0" w:color="auto"/>
            <w:left w:val="none" w:sz="0" w:space="0" w:color="auto"/>
            <w:bottom w:val="none" w:sz="0" w:space="0" w:color="auto"/>
            <w:right w:val="none" w:sz="0" w:space="0" w:color="auto"/>
          </w:divBdr>
          <w:divsChild>
            <w:div w:id="314066975">
              <w:marLeft w:val="0"/>
              <w:marRight w:val="0"/>
              <w:marTop w:val="0"/>
              <w:marBottom w:val="0"/>
              <w:divBdr>
                <w:top w:val="none" w:sz="0" w:space="0" w:color="auto"/>
                <w:left w:val="none" w:sz="0" w:space="0" w:color="auto"/>
                <w:bottom w:val="none" w:sz="0" w:space="0" w:color="auto"/>
                <w:right w:val="none" w:sz="0" w:space="0" w:color="auto"/>
              </w:divBdr>
              <w:divsChild>
                <w:div w:id="7167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654">
      <w:bodyDiv w:val="1"/>
      <w:marLeft w:val="0"/>
      <w:marRight w:val="0"/>
      <w:marTop w:val="0"/>
      <w:marBottom w:val="0"/>
      <w:divBdr>
        <w:top w:val="none" w:sz="0" w:space="0" w:color="auto"/>
        <w:left w:val="none" w:sz="0" w:space="0" w:color="auto"/>
        <w:bottom w:val="none" w:sz="0" w:space="0" w:color="auto"/>
        <w:right w:val="none" w:sz="0" w:space="0" w:color="auto"/>
      </w:divBdr>
      <w:divsChild>
        <w:div w:id="1905144608">
          <w:marLeft w:val="0"/>
          <w:marRight w:val="0"/>
          <w:marTop w:val="0"/>
          <w:marBottom w:val="0"/>
          <w:divBdr>
            <w:top w:val="none" w:sz="0" w:space="0" w:color="auto"/>
            <w:left w:val="none" w:sz="0" w:space="0" w:color="auto"/>
            <w:bottom w:val="none" w:sz="0" w:space="0" w:color="auto"/>
            <w:right w:val="none" w:sz="0" w:space="0" w:color="auto"/>
          </w:divBdr>
          <w:divsChild>
            <w:div w:id="420183082">
              <w:marLeft w:val="0"/>
              <w:marRight w:val="0"/>
              <w:marTop w:val="0"/>
              <w:marBottom w:val="0"/>
              <w:divBdr>
                <w:top w:val="none" w:sz="0" w:space="0" w:color="auto"/>
                <w:left w:val="none" w:sz="0" w:space="0" w:color="auto"/>
                <w:bottom w:val="none" w:sz="0" w:space="0" w:color="auto"/>
                <w:right w:val="none" w:sz="0" w:space="0" w:color="auto"/>
              </w:divBdr>
              <w:divsChild>
                <w:div w:id="6183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0130">
      <w:bodyDiv w:val="1"/>
      <w:marLeft w:val="0"/>
      <w:marRight w:val="0"/>
      <w:marTop w:val="0"/>
      <w:marBottom w:val="0"/>
      <w:divBdr>
        <w:top w:val="none" w:sz="0" w:space="0" w:color="auto"/>
        <w:left w:val="none" w:sz="0" w:space="0" w:color="auto"/>
        <w:bottom w:val="none" w:sz="0" w:space="0" w:color="auto"/>
        <w:right w:val="none" w:sz="0" w:space="0" w:color="auto"/>
      </w:divBdr>
      <w:divsChild>
        <w:div w:id="312609829">
          <w:marLeft w:val="0"/>
          <w:marRight w:val="0"/>
          <w:marTop w:val="0"/>
          <w:marBottom w:val="0"/>
          <w:divBdr>
            <w:top w:val="none" w:sz="0" w:space="0" w:color="auto"/>
            <w:left w:val="none" w:sz="0" w:space="0" w:color="auto"/>
            <w:bottom w:val="none" w:sz="0" w:space="0" w:color="auto"/>
            <w:right w:val="none" w:sz="0" w:space="0" w:color="auto"/>
          </w:divBdr>
          <w:divsChild>
            <w:div w:id="1960454664">
              <w:marLeft w:val="0"/>
              <w:marRight w:val="0"/>
              <w:marTop w:val="0"/>
              <w:marBottom w:val="450"/>
              <w:divBdr>
                <w:top w:val="none" w:sz="0" w:space="0" w:color="auto"/>
                <w:left w:val="none" w:sz="0" w:space="0" w:color="auto"/>
                <w:bottom w:val="none" w:sz="0" w:space="0" w:color="auto"/>
                <w:right w:val="none" w:sz="0" w:space="0" w:color="auto"/>
              </w:divBdr>
              <w:divsChild>
                <w:div w:id="1987077917">
                  <w:marLeft w:val="0"/>
                  <w:marRight w:val="0"/>
                  <w:marTop w:val="0"/>
                  <w:marBottom w:val="150"/>
                  <w:divBdr>
                    <w:top w:val="none" w:sz="0" w:space="0" w:color="auto"/>
                    <w:left w:val="none" w:sz="0" w:space="0" w:color="auto"/>
                    <w:bottom w:val="none" w:sz="0" w:space="0" w:color="auto"/>
                    <w:right w:val="none" w:sz="0" w:space="0" w:color="auto"/>
                  </w:divBdr>
                  <w:divsChild>
                    <w:div w:id="1770735671">
                      <w:marLeft w:val="0"/>
                      <w:marRight w:val="0"/>
                      <w:marTop w:val="0"/>
                      <w:marBottom w:val="0"/>
                      <w:divBdr>
                        <w:top w:val="none" w:sz="0" w:space="0" w:color="auto"/>
                        <w:left w:val="none" w:sz="0" w:space="0" w:color="auto"/>
                        <w:bottom w:val="none" w:sz="0" w:space="0" w:color="auto"/>
                        <w:right w:val="none" w:sz="0" w:space="0" w:color="auto"/>
                      </w:divBdr>
                      <w:divsChild>
                        <w:div w:id="54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335E5-89E1-4982-B1D9-CC3FAF57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2354</Words>
  <Characters>523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Hewlett-Packard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TPC</dc:creator>
  <cp:lastModifiedBy>USER</cp:lastModifiedBy>
  <cp:revision>4</cp:revision>
  <cp:lastPrinted>2020-03-24T01:06:00Z</cp:lastPrinted>
  <dcterms:created xsi:type="dcterms:W3CDTF">2020-03-20T04:30:00Z</dcterms:created>
  <dcterms:modified xsi:type="dcterms:W3CDTF">2020-03-24T01:08:00Z</dcterms:modified>
</cp:coreProperties>
</file>